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3FE41" w14:textId="77777777" w:rsidR="004B1D8B" w:rsidRDefault="005E633C" w:rsidP="00AD39D3">
      <w:pPr>
        <w:rPr>
          <w:rFonts w:asciiTheme="minorHAnsi" w:hAnsiTheme="minorHAnsi" w:cstheme="minorHAnsi"/>
          <w:b/>
        </w:rPr>
      </w:pPr>
      <w:r w:rsidRPr="005E633C">
        <w:rPr>
          <w:rFonts w:asciiTheme="minorHAnsi" w:hAnsiTheme="minorHAnsi" w:cstheme="minorHAnsi"/>
          <w:b/>
          <w:noProof/>
        </w:rPr>
        <w:drawing>
          <wp:inline distT="0" distB="0" distL="0" distR="0" wp14:anchorId="0204BBA1" wp14:editId="0A9EC8F6">
            <wp:extent cx="708660" cy="778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020" cy="783300"/>
                    </a:xfrm>
                    <a:prstGeom prst="rect">
                      <a:avLst/>
                    </a:prstGeom>
                    <a:noFill/>
                    <a:ln>
                      <a:noFill/>
                    </a:ln>
                  </pic:spPr>
                </pic:pic>
              </a:graphicData>
            </a:graphic>
          </wp:inline>
        </w:drawing>
      </w:r>
      <w:r w:rsidR="004B1D8B">
        <w:rPr>
          <w:rFonts w:asciiTheme="minorHAnsi" w:hAnsiTheme="minorHAnsi" w:cstheme="minorHAnsi"/>
          <w:b/>
        </w:rPr>
        <w:tab/>
      </w:r>
      <w:r w:rsidR="004B1D8B">
        <w:rPr>
          <w:rFonts w:asciiTheme="minorHAnsi" w:hAnsiTheme="minorHAnsi" w:cstheme="minorHAnsi"/>
          <w:b/>
        </w:rPr>
        <w:tab/>
      </w:r>
      <w:r w:rsidR="004B1D8B">
        <w:rPr>
          <w:rFonts w:asciiTheme="minorHAnsi" w:hAnsiTheme="minorHAnsi" w:cstheme="minorHAnsi"/>
          <w:b/>
        </w:rPr>
        <w:tab/>
      </w:r>
      <w:r w:rsidR="004B1D8B">
        <w:rPr>
          <w:rFonts w:asciiTheme="minorHAnsi" w:hAnsiTheme="minorHAnsi" w:cstheme="minorHAnsi"/>
          <w:b/>
        </w:rPr>
        <w:tab/>
      </w:r>
      <w:r w:rsidR="004B1D8B">
        <w:rPr>
          <w:rFonts w:asciiTheme="minorHAnsi" w:hAnsiTheme="minorHAnsi" w:cstheme="minorHAnsi"/>
          <w:b/>
        </w:rPr>
        <w:tab/>
      </w:r>
    </w:p>
    <w:p w14:paraId="39FD1D84" w14:textId="77777777" w:rsidR="005E633C" w:rsidRPr="00536B38" w:rsidRDefault="004B1D8B" w:rsidP="00536B38">
      <w:pPr>
        <w:jc w:val="center"/>
        <w:rPr>
          <w:b/>
          <w:sz w:val="22"/>
          <w:szCs w:val="22"/>
        </w:rPr>
      </w:pPr>
      <w:r w:rsidRPr="00536B38">
        <w:rPr>
          <w:b/>
          <w:sz w:val="22"/>
          <w:szCs w:val="22"/>
        </w:rPr>
        <w:t>Job Description</w:t>
      </w:r>
    </w:p>
    <w:p w14:paraId="5704FFEF" w14:textId="77777777" w:rsidR="004B1D8B" w:rsidRPr="00536B38" w:rsidRDefault="004B1D8B" w:rsidP="004B1D8B">
      <w:pPr>
        <w:autoSpaceDE w:val="0"/>
        <w:autoSpaceDN w:val="0"/>
        <w:adjustRightInd w:val="0"/>
        <w:outlineLvl w:val="0"/>
        <w:rPr>
          <w:b/>
          <w:sz w:val="22"/>
          <w:szCs w:val="22"/>
        </w:rPr>
      </w:pPr>
    </w:p>
    <w:p w14:paraId="75DB5DB2" w14:textId="4E778799" w:rsidR="004B1D8B" w:rsidRPr="00536B38" w:rsidRDefault="004B1D8B" w:rsidP="004B1D8B">
      <w:pPr>
        <w:autoSpaceDE w:val="0"/>
        <w:autoSpaceDN w:val="0"/>
        <w:adjustRightInd w:val="0"/>
        <w:spacing w:before="60" w:after="60"/>
        <w:outlineLvl w:val="0"/>
        <w:rPr>
          <w:b/>
          <w:sz w:val="22"/>
          <w:szCs w:val="22"/>
        </w:rPr>
      </w:pPr>
      <w:r w:rsidRPr="00536B38">
        <w:rPr>
          <w:b/>
          <w:sz w:val="22"/>
          <w:szCs w:val="22"/>
        </w:rPr>
        <w:t xml:space="preserve">Position: </w:t>
      </w:r>
      <w:r w:rsidR="00701661" w:rsidRPr="00536B38">
        <w:rPr>
          <w:b/>
          <w:sz w:val="22"/>
          <w:szCs w:val="22"/>
        </w:rPr>
        <w:t>Finance</w:t>
      </w:r>
      <w:r w:rsidR="00C546D1">
        <w:rPr>
          <w:b/>
          <w:sz w:val="22"/>
          <w:szCs w:val="22"/>
        </w:rPr>
        <w:t xml:space="preserve"> Director</w:t>
      </w:r>
    </w:p>
    <w:p w14:paraId="7BA668C0" w14:textId="77777777" w:rsidR="004B1D8B" w:rsidRPr="00536B38" w:rsidRDefault="004B1D8B" w:rsidP="004B1D8B">
      <w:pPr>
        <w:autoSpaceDE w:val="0"/>
        <w:autoSpaceDN w:val="0"/>
        <w:adjustRightInd w:val="0"/>
        <w:spacing w:before="60" w:after="60"/>
        <w:outlineLvl w:val="0"/>
        <w:rPr>
          <w:b/>
          <w:sz w:val="22"/>
          <w:szCs w:val="22"/>
        </w:rPr>
      </w:pPr>
      <w:r w:rsidRPr="00536B38">
        <w:rPr>
          <w:b/>
          <w:sz w:val="22"/>
          <w:szCs w:val="22"/>
        </w:rPr>
        <w:t xml:space="preserve">Reports to: </w:t>
      </w:r>
      <w:r w:rsidR="00E950AB" w:rsidRPr="00536B38">
        <w:rPr>
          <w:b/>
          <w:sz w:val="22"/>
          <w:szCs w:val="22"/>
        </w:rPr>
        <w:t>Executive Director</w:t>
      </w:r>
    </w:p>
    <w:p w14:paraId="3A0D8DF4" w14:textId="77777777" w:rsidR="004B1D8B" w:rsidRPr="00536B38" w:rsidRDefault="00E950AB" w:rsidP="004B1D8B">
      <w:pPr>
        <w:autoSpaceDE w:val="0"/>
        <w:autoSpaceDN w:val="0"/>
        <w:adjustRightInd w:val="0"/>
        <w:spacing w:before="60" w:after="60"/>
        <w:outlineLvl w:val="0"/>
        <w:rPr>
          <w:b/>
          <w:i/>
          <w:sz w:val="22"/>
          <w:szCs w:val="22"/>
        </w:rPr>
      </w:pPr>
      <w:r w:rsidRPr="00536B38">
        <w:rPr>
          <w:b/>
          <w:sz w:val="22"/>
          <w:szCs w:val="22"/>
        </w:rPr>
        <w:t xml:space="preserve">Classification: </w:t>
      </w:r>
      <w:r w:rsidR="004B1D8B" w:rsidRPr="00536B38">
        <w:rPr>
          <w:b/>
          <w:sz w:val="22"/>
          <w:szCs w:val="22"/>
        </w:rPr>
        <w:t xml:space="preserve">Exempt </w:t>
      </w:r>
    </w:p>
    <w:p w14:paraId="350B9B63" w14:textId="4151F098" w:rsidR="00D25009" w:rsidRPr="00536B38" w:rsidRDefault="00D25009" w:rsidP="004B1D8B">
      <w:pPr>
        <w:autoSpaceDE w:val="0"/>
        <w:autoSpaceDN w:val="0"/>
        <w:adjustRightInd w:val="0"/>
        <w:spacing w:before="60" w:after="60"/>
        <w:outlineLvl w:val="0"/>
        <w:rPr>
          <w:b/>
          <w:sz w:val="22"/>
          <w:szCs w:val="22"/>
        </w:rPr>
      </w:pPr>
      <w:r w:rsidRPr="00536B38">
        <w:rPr>
          <w:b/>
          <w:sz w:val="22"/>
          <w:szCs w:val="22"/>
        </w:rPr>
        <w:t xml:space="preserve">Status: </w:t>
      </w:r>
      <w:r w:rsidR="003F468F">
        <w:rPr>
          <w:b/>
          <w:sz w:val="22"/>
          <w:szCs w:val="22"/>
        </w:rPr>
        <w:t>Full-time</w:t>
      </w:r>
    </w:p>
    <w:p w14:paraId="19550553" w14:textId="77777777" w:rsidR="005E633C" w:rsidRPr="00536B38" w:rsidRDefault="005E633C" w:rsidP="00AD39D3">
      <w:pPr>
        <w:rPr>
          <w:b/>
          <w:sz w:val="22"/>
          <w:szCs w:val="22"/>
        </w:rPr>
      </w:pPr>
    </w:p>
    <w:p w14:paraId="42246FDA" w14:textId="4C6EE9B4" w:rsidR="00102306" w:rsidRPr="00102306" w:rsidRDefault="00A17DF7" w:rsidP="00102306">
      <w:pPr>
        <w:spacing w:after="60"/>
        <w:rPr>
          <w:rFonts w:eastAsiaTheme="minorHAnsi"/>
          <w:sz w:val="22"/>
          <w:szCs w:val="22"/>
        </w:rPr>
      </w:pPr>
      <w:r w:rsidRPr="00536B38">
        <w:rPr>
          <w:b/>
          <w:sz w:val="22"/>
          <w:szCs w:val="22"/>
        </w:rPr>
        <w:t>Organization Description:</w:t>
      </w:r>
      <w:r w:rsidR="00E83695">
        <w:rPr>
          <w:b/>
          <w:sz w:val="22"/>
          <w:szCs w:val="22"/>
        </w:rPr>
        <w:t xml:space="preserve">  </w:t>
      </w:r>
      <w:r w:rsidR="00102306" w:rsidRPr="00102306">
        <w:rPr>
          <w:rFonts w:eastAsiaTheme="minorHAnsi"/>
          <w:sz w:val="22"/>
          <w:szCs w:val="22"/>
        </w:rPr>
        <w:t>Southside Community Land Trust builds a fair and accessible local food system in Rhode Island by offering access to land, training, resources and support to community and backyard gardeners, beginning farmers and young people. SCLT was founded in 1981 when residents of South Providence and newly arrived Hmong refugees worked together to grow culturally familiar, nutritious food in the area’s first community garden. Somerset Garden not only improved residents’ diets and economic self-reliance, it stabilized a neighborhood weakened by arson, neglect and crime. Today, the most significant obstacle to accomplishing our work is the racial injustice that denies Black, Latinx, Asian, Indigenous and all people of color equal access to fresh, healthy and affordable food.</w:t>
      </w:r>
    </w:p>
    <w:p w14:paraId="0AE3D8A3" w14:textId="77777777" w:rsidR="00102306" w:rsidRPr="00102306" w:rsidRDefault="00102306" w:rsidP="00102306">
      <w:pPr>
        <w:spacing w:after="60"/>
        <w:rPr>
          <w:rFonts w:eastAsiaTheme="minorHAnsi"/>
          <w:sz w:val="22"/>
          <w:szCs w:val="22"/>
        </w:rPr>
      </w:pPr>
      <w:r w:rsidRPr="00102306">
        <w:rPr>
          <w:rFonts w:eastAsiaTheme="minorHAnsi"/>
          <w:sz w:val="22"/>
          <w:szCs w:val="22"/>
        </w:rPr>
        <w:t> </w:t>
      </w:r>
    </w:p>
    <w:p w14:paraId="154EAF1B" w14:textId="3972DF87" w:rsidR="00A17DF7" w:rsidRPr="00F925CB" w:rsidRDefault="00102306" w:rsidP="00E83695">
      <w:pPr>
        <w:spacing w:after="60"/>
        <w:rPr>
          <w:rFonts w:eastAsiaTheme="minorHAnsi"/>
          <w:sz w:val="22"/>
          <w:szCs w:val="22"/>
        </w:rPr>
      </w:pPr>
      <w:r w:rsidRPr="00102306">
        <w:rPr>
          <w:rFonts w:eastAsiaTheme="minorHAnsi"/>
          <w:sz w:val="22"/>
          <w:szCs w:val="22"/>
        </w:rPr>
        <w:t>SCLT leases land to 25 farmers who supply fresh fruits and vegetables to 13 farmers markets, roughly 100 food businesses and restaurants and six CSAs. We support a network of 60 community gardens and farms, feeding over 15,000 people every year. We operate three production farms in Providence and Pawtucket where we practice, demonstrate and train others in bio-intensive, small-scale agricultural production. We helped found three farmers markets as well as three growers’ collaboratives that enable individual farmers to bring their produce to market.</w:t>
      </w:r>
    </w:p>
    <w:p w14:paraId="06A06745" w14:textId="77777777" w:rsidR="00A17DF7" w:rsidRPr="00536B38" w:rsidRDefault="00A17DF7" w:rsidP="004B1D8B">
      <w:pPr>
        <w:spacing w:after="60"/>
        <w:rPr>
          <w:rFonts w:eastAsiaTheme="minorHAnsi"/>
          <w:b/>
          <w:bCs/>
          <w:i/>
          <w:iCs/>
          <w:sz w:val="22"/>
          <w:szCs w:val="22"/>
        </w:rPr>
      </w:pPr>
    </w:p>
    <w:p w14:paraId="1AA7A962" w14:textId="404F8966" w:rsidR="00701661" w:rsidRPr="00E83695" w:rsidRDefault="00AD39D3" w:rsidP="00E83695">
      <w:pPr>
        <w:spacing w:after="60"/>
        <w:rPr>
          <w:b/>
          <w:sz w:val="22"/>
          <w:szCs w:val="22"/>
        </w:rPr>
      </w:pPr>
      <w:r w:rsidRPr="00536B38">
        <w:rPr>
          <w:b/>
          <w:sz w:val="22"/>
          <w:szCs w:val="22"/>
        </w:rPr>
        <w:t xml:space="preserve">Position </w:t>
      </w:r>
      <w:r w:rsidR="00102306">
        <w:rPr>
          <w:b/>
          <w:sz w:val="22"/>
          <w:szCs w:val="22"/>
        </w:rPr>
        <w:t>Description</w:t>
      </w:r>
      <w:r w:rsidRPr="00536B38">
        <w:rPr>
          <w:b/>
          <w:sz w:val="22"/>
          <w:szCs w:val="22"/>
        </w:rPr>
        <w:t>:</w:t>
      </w:r>
      <w:r w:rsidR="00E83695">
        <w:rPr>
          <w:b/>
          <w:sz w:val="22"/>
          <w:szCs w:val="22"/>
        </w:rPr>
        <w:t xml:space="preserve">  </w:t>
      </w:r>
      <w:r w:rsidR="00DE654E" w:rsidRPr="00536B38">
        <w:rPr>
          <w:rFonts w:eastAsiaTheme="minorHAnsi"/>
          <w:sz w:val="22"/>
          <w:szCs w:val="22"/>
        </w:rPr>
        <w:t>Reporting to the Executive Director</w:t>
      </w:r>
      <w:r w:rsidR="00E55AA8">
        <w:rPr>
          <w:rFonts w:eastAsiaTheme="minorHAnsi"/>
          <w:sz w:val="22"/>
          <w:szCs w:val="22"/>
        </w:rPr>
        <w:t xml:space="preserve">, </w:t>
      </w:r>
      <w:r w:rsidR="00DE654E" w:rsidRPr="00536B38">
        <w:rPr>
          <w:rFonts w:eastAsiaTheme="minorHAnsi"/>
          <w:sz w:val="22"/>
          <w:szCs w:val="22"/>
        </w:rPr>
        <w:t xml:space="preserve">the </w:t>
      </w:r>
      <w:r w:rsidR="00701661" w:rsidRPr="00536B38">
        <w:rPr>
          <w:rFonts w:eastAsiaTheme="minorHAnsi"/>
          <w:sz w:val="22"/>
          <w:szCs w:val="22"/>
        </w:rPr>
        <w:t xml:space="preserve">Finance </w:t>
      </w:r>
      <w:r w:rsidR="0009408A">
        <w:rPr>
          <w:rFonts w:eastAsiaTheme="minorHAnsi"/>
          <w:sz w:val="22"/>
          <w:szCs w:val="22"/>
        </w:rPr>
        <w:t xml:space="preserve">Director </w:t>
      </w:r>
      <w:r w:rsidR="00AE25CE" w:rsidRPr="00536B38">
        <w:rPr>
          <w:rFonts w:eastAsiaTheme="minorHAnsi"/>
          <w:sz w:val="22"/>
          <w:szCs w:val="22"/>
        </w:rPr>
        <w:t>is responsible for finance functions includ</w:t>
      </w:r>
      <w:r w:rsidR="00E02F98">
        <w:rPr>
          <w:rFonts w:eastAsiaTheme="minorHAnsi"/>
          <w:sz w:val="22"/>
          <w:szCs w:val="22"/>
        </w:rPr>
        <w:t>ing</w:t>
      </w:r>
      <w:r w:rsidR="00AE25CE" w:rsidRPr="00536B38">
        <w:rPr>
          <w:sz w:val="22"/>
          <w:szCs w:val="22"/>
        </w:rPr>
        <w:t xml:space="preserve"> all budgeting</w:t>
      </w:r>
      <w:r w:rsidR="00F925CB">
        <w:rPr>
          <w:sz w:val="22"/>
          <w:szCs w:val="22"/>
        </w:rPr>
        <w:t>,</w:t>
      </w:r>
      <w:r w:rsidR="005D3ED2">
        <w:rPr>
          <w:sz w:val="22"/>
          <w:szCs w:val="22"/>
        </w:rPr>
        <w:t xml:space="preserve"> financial</w:t>
      </w:r>
      <w:r w:rsidR="00AE25CE" w:rsidRPr="00536B38">
        <w:rPr>
          <w:sz w:val="22"/>
          <w:szCs w:val="22"/>
        </w:rPr>
        <w:t xml:space="preserve"> reporting and forecasting. This position will</w:t>
      </w:r>
      <w:r w:rsidR="00854860">
        <w:rPr>
          <w:sz w:val="22"/>
          <w:szCs w:val="22"/>
        </w:rPr>
        <w:t xml:space="preserve"> oversee one staff position and work</w:t>
      </w:r>
      <w:r w:rsidR="00AE25CE" w:rsidRPr="00536B38">
        <w:rPr>
          <w:sz w:val="22"/>
          <w:szCs w:val="22"/>
        </w:rPr>
        <w:t xml:space="preserve"> </w:t>
      </w:r>
      <w:r w:rsidR="00701661" w:rsidRPr="00536B38">
        <w:rPr>
          <w:sz w:val="22"/>
          <w:szCs w:val="22"/>
        </w:rPr>
        <w:t xml:space="preserve">closely </w:t>
      </w:r>
      <w:r w:rsidR="00AE25CE" w:rsidRPr="00536B38">
        <w:rPr>
          <w:sz w:val="22"/>
          <w:szCs w:val="22"/>
        </w:rPr>
        <w:t>with the contracted bookkeeper who is responsible for the basic accounting functions of accounts payable, accounts receivable, check reconciliation, etc.</w:t>
      </w:r>
    </w:p>
    <w:p w14:paraId="76921E93" w14:textId="5D07CB28" w:rsidR="00AE25CE" w:rsidRPr="00536B38" w:rsidRDefault="00AE25CE" w:rsidP="00AE25CE">
      <w:pPr>
        <w:widowControl w:val="0"/>
        <w:rPr>
          <w:sz w:val="22"/>
          <w:szCs w:val="22"/>
        </w:rPr>
      </w:pPr>
    </w:p>
    <w:p w14:paraId="6425711F" w14:textId="5DA75227" w:rsidR="009135D1" w:rsidRPr="00536B38" w:rsidRDefault="00102306" w:rsidP="00594B15">
      <w:pPr>
        <w:spacing w:after="60"/>
        <w:outlineLvl w:val="0"/>
        <w:rPr>
          <w:b/>
          <w:sz w:val="22"/>
          <w:szCs w:val="22"/>
        </w:rPr>
      </w:pPr>
      <w:r>
        <w:rPr>
          <w:b/>
          <w:sz w:val="22"/>
          <w:szCs w:val="22"/>
        </w:rPr>
        <w:t>Job Duties</w:t>
      </w:r>
      <w:r w:rsidR="00594B15" w:rsidRPr="00536B38">
        <w:rPr>
          <w:b/>
          <w:sz w:val="22"/>
          <w:szCs w:val="22"/>
        </w:rPr>
        <w:t>:</w:t>
      </w:r>
    </w:p>
    <w:p w14:paraId="5A822471" w14:textId="460F4B3F" w:rsidR="009135D1" w:rsidRPr="00536B38" w:rsidRDefault="00E93A92" w:rsidP="00E93A92">
      <w:pPr>
        <w:widowControl w:val="0"/>
        <w:numPr>
          <w:ilvl w:val="0"/>
          <w:numId w:val="4"/>
        </w:numPr>
        <w:rPr>
          <w:bCs/>
          <w:sz w:val="22"/>
          <w:szCs w:val="22"/>
        </w:rPr>
      </w:pPr>
      <w:r w:rsidRPr="00536B38">
        <w:rPr>
          <w:bCs/>
          <w:sz w:val="22"/>
          <w:szCs w:val="22"/>
        </w:rPr>
        <w:t>Oversees the preparatio</w:t>
      </w:r>
      <w:r w:rsidR="00EA6AF9">
        <w:rPr>
          <w:bCs/>
          <w:sz w:val="22"/>
          <w:szCs w:val="22"/>
        </w:rPr>
        <w:t xml:space="preserve">n </w:t>
      </w:r>
      <w:r w:rsidR="005D3ED2">
        <w:rPr>
          <w:bCs/>
          <w:sz w:val="22"/>
          <w:szCs w:val="22"/>
        </w:rPr>
        <w:t xml:space="preserve">of </w:t>
      </w:r>
      <w:r w:rsidRPr="00536B38">
        <w:rPr>
          <w:bCs/>
          <w:sz w:val="22"/>
          <w:szCs w:val="22"/>
        </w:rPr>
        <w:t>reporting materials and metrics for funding organizations, lenders, directors; prepares and communicate</w:t>
      </w:r>
      <w:r w:rsidR="006D6D52" w:rsidRPr="00536B38">
        <w:rPr>
          <w:bCs/>
          <w:sz w:val="22"/>
          <w:szCs w:val="22"/>
        </w:rPr>
        <w:t>s</w:t>
      </w:r>
      <w:r w:rsidRPr="00536B38">
        <w:rPr>
          <w:bCs/>
          <w:sz w:val="22"/>
          <w:szCs w:val="22"/>
        </w:rPr>
        <w:t xml:space="preserve"> monthly,</w:t>
      </w:r>
      <w:r w:rsidR="009A2735" w:rsidRPr="00536B38">
        <w:rPr>
          <w:bCs/>
          <w:sz w:val="22"/>
          <w:szCs w:val="22"/>
        </w:rPr>
        <w:t xml:space="preserve"> </w:t>
      </w:r>
      <w:r w:rsidR="0013354E" w:rsidRPr="00536B38">
        <w:rPr>
          <w:bCs/>
          <w:sz w:val="22"/>
          <w:szCs w:val="22"/>
        </w:rPr>
        <w:t xml:space="preserve">bi-annual </w:t>
      </w:r>
      <w:r w:rsidRPr="00536B38">
        <w:rPr>
          <w:bCs/>
          <w:sz w:val="22"/>
          <w:szCs w:val="22"/>
        </w:rPr>
        <w:t>and annual financial reconciliations and statements.</w:t>
      </w:r>
      <w:r w:rsidR="009135D1" w:rsidRPr="00536B38">
        <w:rPr>
          <w:sz w:val="22"/>
          <w:szCs w:val="22"/>
        </w:rPr>
        <w:t xml:space="preserve"> </w:t>
      </w:r>
    </w:p>
    <w:p w14:paraId="4DBCDC71" w14:textId="770793E8" w:rsidR="009135D1" w:rsidRPr="00536B38" w:rsidRDefault="00854860" w:rsidP="009135D1">
      <w:pPr>
        <w:numPr>
          <w:ilvl w:val="0"/>
          <w:numId w:val="4"/>
        </w:numPr>
        <w:rPr>
          <w:sz w:val="22"/>
          <w:szCs w:val="22"/>
        </w:rPr>
      </w:pPr>
      <w:r>
        <w:rPr>
          <w:sz w:val="22"/>
          <w:szCs w:val="22"/>
        </w:rPr>
        <w:t>C</w:t>
      </w:r>
      <w:r w:rsidR="009135D1" w:rsidRPr="00536B38">
        <w:rPr>
          <w:sz w:val="22"/>
          <w:szCs w:val="22"/>
        </w:rPr>
        <w:t>reates and leads the budgeting and forecast process.</w:t>
      </w:r>
    </w:p>
    <w:p w14:paraId="26D4C433" w14:textId="28C78FE1" w:rsidR="00E93A92" w:rsidRPr="00536B38" w:rsidRDefault="005D3ED2" w:rsidP="00E93A92">
      <w:pPr>
        <w:widowControl w:val="0"/>
        <w:numPr>
          <w:ilvl w:val="0"/>
          <w:numId w:val="4"/>
        </w:numPr>
        <w:rPr>
          <w:bCs/>
          <w:sz w:val="22"/>
          <w:szCs w:val="22"/>
        </w:rPr>
      </w:pPr>
      <w:r>
        <w:rPr>
          <w:bCs/>
          <w:sz w:val="22"/>
          <w:szCs w:val="22"/>
        </w:rPr>
        <w:t xml:space="preserve">Develops grant budgets. </w:t>
      </w:r>
      <w:r w:rsidR="00E93A92" w:rsidRPr="00536B38">
        <w:rPr>
          <w:bCs/>
          <w:sz w:val="22"/>
          <w:szCs w:val="22"/>
        </w:rPr>
        <w:t>Oversees grant management, expenses and restricted expenses. Completes grant financial reporting. Develops/manages indirect cost rate for federal grant reporting.</w:t>
      </w:r>
    </w:p>
    <w:p w14:paraId="31862E19" w14:textId="5F10B93D" w:rsidR="006D6D52" w:rsidRPr="00536B38" w:rsidRDefault="00E93A92" w:rsidP="00835396">
      <w:pPr>
        <w:widowControl w:val="0"/>
        <w:numPr>
          <w:ilvl w:val="0"/>
          <w:numId w:val="4"/>
        </w:numPr>
        <w:rPr>
          <w:sz w:val="22"/>
          <w:szCs w:val="22"/>
        </w:rPr>
      </w:pPr>
      <w:r w:rsidRPr="00536B38">
        <w:rPr>
          <w:bCs/>
          <w:sz w:val="22"/>
          <w:szCs w:val="22"/>
        </w:rPr>
        <w:t xml:space="preserve">Manages </w:t>
      </w:r>
      <w:r w:rsidR="005D3ED2">
        <w:rPr>
          <w:bCs/>
          <w:sz w:val="22"/>
          <w:szCs w:val="22"/>
        </w:rPr>
        <w:t>cash flow planning</w:t>
      </w:r>
      <w:r w:rsidR="00EA6AF9">
        <w:rPr>
          <w:bCs/>
          <w:sz w:val="22"/>
          <w:szCs w:val="22"/>
        </w:rPr>
        <w:t>,</w:t>
      </w:r>
      <w:r w:rsidRPr="00536B38">
        <w:rPr>
          <w:bCs/>
          <w:sz w:val="22"/>
          <w:szCs w:val="22"/>
        </w:rPr>
        <w:t xml:space="preserve"> forecasting,</w:t>
      </w:r>
      <w:r w:rsidR="00EA6AF9">
        <w:rPr>
          <w:bCs/>
          <w:sz w:val="22"/>
          <w:szCs w:val="22"/>
        </w:rPr>
        <w:t xml:space="preserve"> and</w:t>
      </w:r>
      <w:r w:rsidRPr="00536B38">
        <w:rPr>
          <w:bCs/>
          <w:sz w:val="22"/>
          <w:szCs w:val="22"/>
        </w:rPr>
        <w:t xml:space="preserve"> all financial</w:t>
      </w:r>
      <w:r w:rsidR="00EA6AF9">
        <w:rPr>
          <w:bCs/>
          <w:sz w:val="22"/>
          <w:szCs w:val="22"/>
        </w:rPr>
        <w:t xml:space="preserve"> and </w:t>
      </w:r>
      <w:r w:rsidRPr="00536B38">
        <w:rPr>
          <w:bCs/>
          <w:sz w:val="22"/>
          <w:szCs w:val="22"/>
        </w:rPr>
        <w:t>project-based accounting</w:t>
      </w:r>
      <w:r w:rsidR="00854860">
        <w:rPr>
          <w:bCs/>
          <w:sz w:val="22"/>
          <w:szCs w:val="22"/>
        </w:rPr>
        <w:t>.</w:t>
      </w:r>
    </w:p>
    <w:p w14:paraId="296B38AD" w14:textId="77777777" w:rsidR="006D6D52" w:rsidRPr="00536B38" w:rsidRDefault="006D6D52" w:rsidP="006D6D52">
      <w:pPr>
        <w:numPr>
          <w:ilvl w:val="0"/>
          <w:numId w:val="4"/>
        </w:numPr>
        <w:rPr>
          <w:sz w:val="22"/>
          <w:szCs w:val="22"/>
        </w:rPr>
      </w:pPr>
      <w:r w:rsidRPr="00536B38">
        <w:rPr>
          <w:sz w:val="22"/>
          <w:szCs w:val="22"/>
        </w:rPr>
        <w:t>Liaise with CPA firm on financial, tax and bookkeeping functions.</w:t>
      </w:r>
    </w:p>
    <w:p w14:paraId="6161A946" w14:textId="03A343C3" w:rsidR="009135D1" w:rsidRPr="00536B38" w:rsidRDefault="009135D1" w:rsidP="00835396">
      <w:pPr>
        <w:widowControl w:val="0"/>
        <w:numPr>
          <w:ilvl w:val="0"/>
          <w:numId w:val="4"/>
        </w:numPr>
        <w:rPr>
          <w:sz w:val="22"/>
          <w:szCs w:val="22"/>
        </w:rPr>
      </w:pPr>
      <w:r w:rsidRPr="00536B38">
        <w:rPr>
          <w:sz w:val="22"/>
          <w:szCs w:val="22"/>
        </w:rPr>
        <w:t>Leads the Audit process; creates and manages end to end internal controls.</w:t>
      </w:r>
    </w:p>
    <w:p w14:paraId="65B8447C" w14:textId="4656F5AE" w:rsidR="0013354E" w:rsidRPr="00536B38" w:rsidRDefault="009135D1" w:rsidP="009135D1">
      <w:pPr>
        <w:numPr>
          <w:ilvl w:val="0"/>
          <w:numId w:val="4"/>
        </w:numPr>
        <w:rPr>
          <w:sz w:val="22"/>
          <w:szCs w:val="22"/>
        </w:rPr>
      </w:pPr>
      <w:r w:rsidRPr="00536B38">
        <w:rPr>
          <w:bCs/>
          <w:sz w:val="22"/>
          <w:szCs w:val="22"/>
        </w:rPr>
        <w:t>Ensures that financial record systems and practices, audited financial statements and 990 statements are reviewed and approved and performed in accordance with Generally Accepted Accounting Principles</w:t>
      </w:r>
      <w:r w:rsidR="0009408A">
        <w:rPr>
          <w:bCs/>
          <w:sz w:val="22"/>
          <w:szCs w:val="22"/>
        </w:rPr>
        <w:t>.</w:t>
      </w:r>
      <w:bookmarkStart w:id="0" w:name="_GoBack"/>
      <w:bookmarkEnd w:id="0"/>
    </w:p>
    <w:p w14:paraId="6EEE0338" w14:textId="3013F21F" w:rsidR="009135D1" w:rsidRPr="00536B38" w:rsidRDefault="0013354E" w:rsidP="009135D1">
      <w:pPr>
        <w:numPr>
          <w:ilvl w:val="0"/>
          <w:numId w:val="4"/>
        </w:numPr>
        <w:rPr>
          <w:sz w:val="22"/>
          <w:szCs w:val="22"/>
        </w:rPr>
      </w:pPr>
      <w:r w:rsidRPr="00536B38">
        <w:rPr>
          <w:bCs/>
          <w:sz w:val="22"/>
          <w:szCs w:val="22"/>
        </w:rPr>
        <w:t>M</w:t>
      </w:r>
      <w:r w:rsidR="009135D1" w:rsidRPr="00536B38">
        <w:rPr>
          <w:bCs/>
          <w:sz w:val="22"/>
          <w:szCs w:val="22"/>
        </w:rPr>
        <w:t>onitors the use of all funds</w:t>
      </w:r>
      <w:r w:rsidR="009C60ED">
        <w:rPr>
          <w:bCs/>
          <w:sz w:val="22"/>
          <w:szCs w:val="22"/>
        </w:rPr>
        <w:t xml:space="preserve"> including program, capital and investments.</w:t>
      </w:r>
    </w:p>
    <w:p w14:paraId="1391CAD7" w14:textId="649612C3" w:rsidR="009135D1" w:rsidRPr="00536B38" w:rsidRDefault="009135D1" w:rsidP="009135D1">
      <w:pPr>
        <w:numPr>
          <w:ilvl w:val="0"/>
          <w:numId w:val="4"/>
        </w:numPr>
        <w:rPr>
          <w:sz w:val="22"/>
          <w:szCs w:val="22"/>
        </w:rPr>
      </w:pPr>
      <w:r w:rsidRPr="00536B38">
        <w:rPr>
          <w:sz w:val="22"/>
          <w:szCs w:val="22"/>
        </w:rPr>
        <w:lastRenderedPageBreak/>
        <w:t>Establishes, measures and tracks metrics to capture key data and trends.</w:t>
      </w:r>
    </w:p>
    <w:p w14:paraId="6CEF4AF6" w14:textId="5F0DC986" w:rsidR="009135D1" w:rsidRPr="00536B38" w:rsidRDefault="009135D1" w:rsidP="009135D1">
      <w:pPr>
        <w:numPr>
          <w:ilvl w:val="0"/>
          <w:numId w:val="4"/>
        </w:numPr>
        <w:rPr>
          <w:sz w:val="22"/>
          <w:szCs w:val="22"/>
        </w:rPr>
      </w:pPr>
      <w:r w:rsidRPr="00536B38">
        <w:rPr>
          <w:sz w:val="22"/>
          <w:szCs w:val="22"/>
        </w:rPr>
        <w:t>Oversee</w:t>
      </w:r>
      <w:r w:rsidR="002506FC" w:rsidRPr="00536B38">
        <w:rPr>
          <w:sz w:val="22"/>
          <w:szCs w:val="22"/>
        </w:rPr>
        <w:t>s</w:t>
      </w:r>
      <w:r w:rsidRPr="00536B38">
        <w:rPr>
          <w:sz w:val="22"/>
          <w:szCs w:val="22"/>
        </w:rPr>
        <w:t xml:space="preserve"> </w:t>
      </w:r>
      <w:r w:rsidR="00F925CB">
        <w:rPr>
          <w:sz w:val="22"/>
          <w:szCs w:val="22"/>
        </w:rPr>
        <w:t>work of Finance Coordinator, providing training and support as well as professional development opportunities.</w:t>
      </w:r>
    </w:p>
    <w:p w14:paraId="08F0BE16" w14:textId="4D325DB6" w:rsidR="00E93A92" w:rsidRPr="00536B38" w:rsidRDefault="00854860" w:rsidP="00E93A92">
      <w:pPr>
        <w:numPr>
          <w:ilvl w:val="0"/>
          <w:numId w:val="4"/>
        </w:numPr>
        <w:rPr>
          <w:sz w:val="22"/>
          <w:szCs w:val="22"/>
        </w:rPr>
      </w:pPr>
      <w:r>
        <w:rPr>
          <w:sz w:val="22"/>
          <w:szCs w:val="22"/>
        </w:rPr>
        <w:t>Works with Manager of Human Resources and Administration to e</w:t>
      </w:r>
      <w:r w:rsidR="00EA6AF9">
        <w:rPr>
          <w:sz w:val="22"/>
          <w:szCs w:val="22"/>
        </w:rPr>
        <w:t>valuate and make</w:t>
      </w:r>
      <w:r w:rsidR="00F925CB">
        <w:rPr>
          <w:sz w:val="22"/>
          <w:szCs w:val="22"/>
        </w:rPr>
        <w:t xml:space="preserve">s </w:t>
      </w:r>
      <w:r w:rsidR="00EA6AF9">
        <w:rPr>
          <w:sz w:val="22"/>
          <w:szCs w:val="22"/>
        </w:rPr>
        <w:t xml:space="preserve">recommendations regarding employee </w:t>
      </w:r>
      <w:r w:rsidR="00E93A92" w:rsidRPr="00536B38">
        <w:rPr>
          <w:sz w:val="22"/>
          <w:szCs w:val="22"/>
        </w:rPr>
        <w:t xml:space="preserve">benefits and insurance </w:t>
      </w:r>
      <w:r w:rsidR="00EA6AF9">
        <w:rPr>
          <w:sz w:val="22"/>
          <w:szCs w:val="22"/>
        </w:rPr>
        <w:t>packages.</w:t>
      </w:r>
    </w:p>
    <w:p w14:paraId="5D72AE22" w14:textId="302339E4" w:rsidR="00EA6AF9" w:rsidRDefault="009135D1" w:rsidP="00EA6AF9">
      <w:pPr>
        <w:widowControl w:val="0"/>
        <w:numPr>
          <w:ilvl w:val="0"/>
          <w:numId w:val="23"/>
        </w:numPr>
        <w:rPr>
          <w:bCs/>
          <w:sz w:val="22"/>
          <w:szCs w:val="22"/>
        </w:rPr>
      </w:pPr>
      <w:r w:rsidRPr="00536B38">
        <w:rPr>
          <w:bCs/>
          <w:sz w:val="22"/>
          <w:szCs w:val="22"/>
        </w:rPr>
        <w:t>Serve</w:t>
      </w:r>
      <w:r w:rsidR="00E93A92" w:rsidRPr="00536B38">
        <w:rPr>
          <w:bCs/>
          <w:sz w:val="22"/>
          <w:szCs w:val="22"/>
        </w:rPr>
        <w:t>s</w:t>
      </w:r>
      <w:r w:rsidRPr="00536B38">
        <w:rPr>
          <w:bCs/>
          <w:sz w:val="22"/>
          <w:szCs w:val="22"/>
        </w:rPr>
        <w:t xml:space="preserve"> as staff to the Finance Committee</w:t>
      </w:r>
      <w:r w:rsidR="006D6D52" w:rsidRPr="00536B38">
        <w:rPr>
          <w:bCs/>
          <w:sz w:val="22"/>
          <w:szCs w:val="22"/>
        </w:rPr>
        <w:t xml:space="preserve"> and presents to </w:t>
      </w:r>
      <w:r w:rsidR="002506FC" w:rsidRPr="00536B38">
        <w:rPr>
          <w:bCs/>
          <w:sz w:val="22"/>
          <w:szCs w:val="22"/>
        </w:rPr>
        <w:t xml:space="preserve">the </w:t>
      </w:r>
      <w:r w:rsidR="006D6D52" w:rsidRPr="00536B38">
        <w:rPr>
          <w:bCs/>
          <w:sz w:val="22"/>
          <w:szCs w:val="22"/>
        </w:rPr>
        <w:t>Board of Directors</w:t>
      </w:r>
      <w:r w:rsidR="00854860">
        <w:rPr>
          <w:bCs/>
          <w:sz w:val="22"/>
          <w:szCs w:val="22"/>
        </w:rPr>
        <w:t xml:space="preserve"> at all board meetings.</w:t>
      </w:r>
    </w:p>
    <w:p w14:paraId="654B5763" w14:textId="400D0B7F" w:rsidR="006D6D52" w:rsidRPr="00134CBA" w:rsidRDefault="006D6D52" w:rsidP="00EA6AF9">
      <w:pPr>
        <w:widowControl w:val="0"/>
        <w:numPr>
          <w:ilvl w:val="0"/>
          <w:numId w:val="23"/>
        </w:numPr>
        <w:rPr>
          <w:bCs/>
          <w:sz w:val="22"/>
          <w:szCs w:val="22"/>
        </w:rPr>
      </w:pPr>
      <w:r w:rsidRPr="00EA6AF9">
        <w:rPr>
          <w:sz w:val="22"/>
          <w:szCs w:val="22"/>
        </w:rPr>
        <w:t>Recommends, manages and documents process improvements related to the finance area.</w:t>
      </w:r>
    </w:p>
    <w:p w14:paraId="264F682C" w14:textId="2DC94BA2" w:rsidR="00134CBA" w:rsidRPr="00E55AA8" w:rsidRDefault="00134CBA" w:rsidP="00E55AA8">
      <w:pPr>
        <w:numPr>
          <w:ilvl w:val="0"/>
          <w:numId w:val="23"/>
        </w:numPr>
        <w:spacing w:after="60"/>
        <w:outlineLvl w:val="0"/>
        <w:rPr>
          <w:b/>
          <w:sz w:val="22"/>
          <w:szCs w:val="22"/>
        </w:rPr>
      </w:pPr>
      <w:r w:rsidRPr="00536B38">
        <w:rPr>
          <w:sz w:val="22"/>
          <w:szCs w:val="22"/>
        </w:rPr>
        <w:t>Manages special projects and performs other duties as assigned by Executive Director.</w:t>
      </w:r>
    </w:p>
    <w:p w14:paraId="4F7EE10D" w14:textId="77777777" w:rsidR="00134CBA" w:rsidRPr="00EA6AF9" w:rsidRDefault="00134CBA" w:rsidP="00134CBA">
      <w:pPr>
        <w:widowControl w:val="0"/>
        <w:ind w:left="720"/>
        <w:rPr>
          <w:bCs/>
          <w:sz w:val="22"/>
          <w:szCs w:val="22"/>
        </w:rPr>
      </w:pPr>
    </w:p>
    <w:p w14:paraId="3DDB4591" w14:textId="5D15F8EB" w:rsidR="00AD39D3" w:rsidRPr="00102306" w:rsidRDefault="00102306" w:rsidP="00D25009">
      <w:pPr>
        <w:spacing w:after="60"/>
        <w:outlineLvl w:val="0"/>
        <w:rPr>
          <w:b/>
          <w:sz w:val="22"/>
          <w:szCs w:val="22"/>
        </w:rPr>
      </w:pPr>
      <w:r w:rsidRPr="00102306">
        <w:rPr>
          <w:b/>
          <w:bCs/>
          <w:sz w:val="22"/>
          <w:szCs w:val="22"/>
        </w:rPr>
        <w:t>Desired Experience, Education, Knowledge, and Skills</w:t>
      </w:r>
      <w:r w:rsidR="00AD39D3" w:rsidRPr="00536B38">
        <w:rPr>
          <w:b/>
          <w:sz w:val="22"/>
          <w:szCs w:val="22"/>
        </w:rPr>
        <w:t>:</w:t>
      </w:r>
    </w:p>
    <w:p w14:paraId="2008A01F" w14:textId="6A419E65" w:rsidR="00D25009" w:rsidRPr="00536B38" w:rsidRDefault="00D25009" w:rsidP="00D25009">
      <w:pPr>
        <w:pStyle w:val="ListParagraph"/>
        <w:numPr>
          <w:ilvl w:val="0"/>
          <w:numId w:val="1"/>
        </w:numPr>
        <w:autoSpaceDE w:val="0"/>
        <w:autoSpaceDN w:val="0"/>
        <w:adjustRightInd w:val="0"/>
        <w:rPr>
          <w:rFonts w:eastAsiaTheme="minorHAnsi"/>
          <w:sz w:val="22"/>
          <w:szCs w:val="22"/>
        </w:rPr>
      </w:pPr>
      <w:r w:rsidRPr="00536B38">
        <w:rPr>
          <w:rFonts w:eastAsiaTheme="minorHAnsi"/>
          <w:sz w:val="22"/>
          <w:szCs w:val="22"/>
        </w:rPr>
        <w:t xml:space="preserve">Bachelor’s Degree in </w:t>
      </w:r>
      <w:r w:rsidR="009135D1" w:rsidRPr="00536B38">
        <w:rPr>
          <w:rFonts w:eastAsiaTheme="minorHAnsi"/>
          <w:sz w:val="22"/>
          <w:szCs w:val="22"/>
        </w:rPr>
        <w:t>Accounting</w:t>
      </w:r>
      <w:r w:rsidR="00EA6AF9">
        <w:rPr>
          <w:rFonts w:eastAsiaTheme="minorHAnsi"/>
          <w:sz w:val="22"/>
          <w:szCs w:val="22"/>
        </w:rPr>
        <w:t>,</w:t>
      </w:r>
      <w:r w:rsidR="009135D1" w:rsidRPr="00536B38">
        <w:rPr>
          <w:rFonts w:eastAsiaTheme="minorHAnsi"/>
          <w:sz w:val="22"/>
          <w:szCs w:val="22"/>
        </w:rPr>
        <w:t xml:space="preserve"> Finance</w:t>
      </w:r>
      <w:r w:rsidR="00EA6AF9">
        <w:rPr>
          <w:rFonts w:eastAsiaTheme="minorHAnsi"/>
          <w:sz w:val="22"/>
          <w:szCs w:val="22"/>
        </w:rPr>
        <w:t xml:space="preserve"> or related field.</w:t>
      </w:r>
    </w:p>
    <w:p w14:paraId="05F393F1" w14:textId="3FF3CDA1" w:rsidR="00A9179A" w:rsidRPr="00536B38" w:rsidRDefault="00854860" w:rsidP="00A9179A">
      <w:pPr>
        <w:pStyle w:val="ListParagraph"/>
        <w:numPr>
          <w:ilvl w:val="0"/>
          <w:numId w:val="1"/>
        </w:numPr>
        <w:rPr>
          <w:sz w:val="22"/>
          <w:szCs w:val="22"/>
        </w:rPr>
      </w:pPr>
      <w:r>
        <w:rPr>
          <w:sz w:val="22"/>
          <w:szCs w:val="22"/>
        </w:rPr>
        <w:t>5-7</w:t>
      </w:r>
      <w:r w:rsidR="00A9179A" w:rsidRPr="00536B38">
        <w:rPr>
          <w:sz w:val="22"/>
          <w:szCs w:val="22"/>
        </w:rPr>
        <w:t xml:space="preserve"> years</w:t>
      </w:r>
      <w:r w:rsidR="00EA6AF9">
        <w:rPr>
          <w:sz w:val="22"/>
          <w:szCs w:val="22"/>
        </w:rPr>
        <w:t xml:space="preserve"> relevant</w:t>
      </w:r>
      <w:r w:rsidR="00A9179A" w:rsidRPr="00536B38">
        <w:rPr>
          <w:sz w:val="22"/>
          <w:szCs w:val="22"/>
        </w:rPr>
        <w:t xml:space="preserve"> </w:t>
      </w:r>
      <w:r w:rsidR="009135D1" w:rsidRPr="00536B38">
        <w:rPr>
          <w:sz w:val="22"/>
          <w:szCs w:val="22"/>
        </w:rPr>
        <w:t xml:space="preserve">accounting/finance experience </w:t>
      </w:r>
      <w:r w:rsidR="005D0239">
        <w:rPr>
          <w:sz w:val="22"/>
          <w:szCs w:val="22"/>
        </w:rPr>
        <w:t>- preferably related to</w:t>
      </w:r>
      <w:r w:rsidR="009135D1" w:rsidRPr="00536B38">
        <w:rPr>
          <w:sz w:val="22"/>
          <w:szCs w:val="22"/>
        </w:rPr>
        <w:t xml:space="preserve"> </w:t>
      </w:r>
      <w:r w:rsidR="00A9179A" w:rsidRPr="00536B38">
        <w:rPr>
          <w:sz w:val="22"/>
          <w:szCs w:val="22"/>
        </w:rPr>
        <w:t>non-profi</w:t>
      </w:r>
      <w:r w:rsidR="005D0239">
        <w:rPr>
          <w:sz w:val="22"/>
          <w:szCs w:val="22"/>
        </w:rPr>
        <w:t>t finance.</w:t>
      </w:r>
    </w:p>
    <w:p w14:paraId="02CD644B" w14:textId="5FD8ADBF" w:rsidR="00E93A92" w:rsidRPr="00102306" w:rsidRDefault="00830708" w:rsidP="00E93A92">
      <w:pPr>
        <w:pStyle w:val="ListParagraph"/>
        <w:numPr>
          <w:ilvl w:val="0"/>
          <w:numId w:val="1"/>
        </w:numPr>
        <w:autoSpaceDE w:val="0"/>
        <w:autoSpaceDN w:val="0"/>
        <w:adjustRightInd w:val="0"/>
        <w:rPr>
          <w:b/>
          <w:sz w:val="22"/>
          <w:szCs w:val="22"/>
        </w:rPr>
      </w:pPr>
      <w:r w:rsidRPr="00536B38">
        <w:rPr>
          <w:rFonts w:eastAsiaTheme="minorHAnsi"/>
          <w:sz w:val="22"/>
          <w:szCs w:val="22"/>
        </w:rPr>
        <w:t xml:space="preserve">Ongoing professional development and education in the </w:t>
      </w:r>
      <w:r w:rsidR="009135D1" w:rsidRPr="00536B38">
        <w:rPr>
          <w:rFonts w:eastAsiaTheme="minorHAnsi"/>
          <w:sz w:val="22"/>
          <w:szCs w:val="22"/>
        </w:rPr>
        <w:t xml:space="preserve">finance area </w:t>
      </w:r>
      <w:r w:rsidR="006D6D52" w:rsidRPr="00536B38">
        <w:rPr>
          <w:rFonts w:eastAsiaTheme="minorHAnsi"/>
          <w:sz w:val="22"/>
          <w:szCs w:val="22"/>
        </w:rPr>
        <w:t>required.</w:t>
      </w:r>
    </w:p>
    <w:p w14:paraId="2C263D05" w14:textId="77777777" w:rsidR="009A2735" w:rsidRPr="00536B38" w:rsidRDefault="009A2735" w:rsidP="009A2735">
      <w:pPr>
        <w:widowControl w:val="0"/>
        <w:numPr>
          <w:ilvl w:val="0"/>
          <w:numId w:val="25"/>
        </w:numPr>
        <w:rPr>
          <w:bCs/>
          <w:sz w:val="22"/>
          <w:szCs w:val="22"/>
        </w:rPr>
      </w:pPr>
      <w:r w:rsidRPr="00536B38">
        <w:rPr>
          <w:bCs/>
          <w:sz w:val="22"/>
          <w:szCs w:val="22"/>
        </w:rPr>
        <w:t>Thorough understanding of finance systems and Generally Accepted Accounting Principles.</w:t>
      </w:r>
    </w:p>
    <w:p w14:paraId="51FFA103" w14:textId="77777777" w:rsidR="009A2735" w:rsidRPr="00536B38" w:rsidRDefault="009A2735" w:rsidP="009A2735">
      <w:pPr>
        <w:widowControl w:val="0"/>
        <w:numPr>
          <w:ilvl w:val="0"/>
          <w:numId w:val="25"/>
        </w:numPr>
        <w:rPr>
          <w:bCs/>
          <w:sz w:val="22"/>
          <w:szCs w:val="22"/>
        </w:rPr>
      </w:pPr>
      <w:r w:rsidRPr="00536B38">
        <w:rPr>
          <w:bCs/>
          <w:sz w:val="22"/>
          <w:szCs w:val="22"/>
        </w:rPr>
        <w:t>Demonstrated experience in finance, accounting, budgeting, and control and reporting.</w:t>
      </w:r>
    </w:p>
    <w:p w14:paraId="25B3DBA4" w14:textId="42EE67A6" w:rsidR="00EE4F72" w:rsidRPr="00536B38" w:rsidRDefault="00EE4F72" w:rsidP="009A2735">
      <w:pPr>
        <w:widowControl w:val="0"/>
        <w:numPr>
          <w:ilvl w:val="0"/>
          <w:numId w:val="25"/>
        </w:numPr>
        <w:rPr>
          <w:bCs/>
          <w:sz w:val="22"/>
          <w:szCs w:val="22"/>
        </w:rPr>
      </w:pPr>
      <w:r w:rsidRPr="00536B38">
        <w:rPr>
          <w:bCs/>
          <w:sz w:val="22"/>
          <w:szCs w:val="22"/>
        </w:rPr>
        <w:t>Familiar with federal grant reporting and ability to develop internal systems to track staff time, develop budgets, monitor and adhere to regulations and billing requirements.</w:t>
      </w:r>
    </w:p>
    <w:p w14:paraId="09DDD784" w14:textId="77777777" w:rsidR="00EE4F72" w:rsidRPr="00536B38" w:rsidRDefault="00EE4F72" w:rsidP="00EE4F72">
      <w:pPr>
        <w:numPr>
          <w:ilvl w:val="0"/>
          <w:numId w:val="25"/>
        </w:numPr>
        <w:rPr>
          <w:bCs/>
          <w:sz w:val="22"/>
          <w:szCs w:val="22"/>
        </w:rPr>
      </w:pPr>
      <w:r w:rsidRPr="00536B38">
        <w:rPr>
          <w:bCs/>
          <w:sz w:val="22"/>
          <w:szCs w:val="22"/>
        </w:rPr>
        <w:t>Strong critical thinking and ability to analyze information.</w:t>
      </w:r>
    </w:p>
    <w:p w14:paraId="2DAAB008" w14:textId="77777777" w:rsidR="00612FA1" w:rsidRPr="00536B38" w:rsidRDefault="00612FA1" w:rsidP="000C4796">
      <w:pPr>
        <w:pStyle w:val="ListParagraph"/>
        <w:numPr>
          <w:ilvl w:val="0"/>
          <w:numId w:val="13"/>
        </w:numPr>
        <w:rPr>
          <w:sz w:val="22"/>
          <w:szCs w:val="22"/>
        </w:rPr>
      </w:pPr>
      <w:r w:rsidRPr="00536B38">
        <w:rPr>
          <w:rFonts w:eastAsiaTheme="minorHAnsi"/>
          <w:sz w:val="22"/>
          <w:szCs w:val="22"/>
        </w:rPr>
        <w:t xml:space="preserve">Well organized; demonstrated ability to prioritize multiple work tasks and get results. </w:t>
      </w:r>
    </w:p>
    <w:p w14:paraId="082FDD47" w14:textId="52161725" w:rsidR="000C4796" w:rsidRPr="00536B38" w:rsidRDefault="000C4796" w:rsidP="00EE4F72">
      <w:pPr>
        <w:numPr>
          <w:ilvl w:val="0"/>
          <w:numId w:val="5"/>
        </w:numPr>
        <w:rPr>
          <w:bCs/>
          <w:sz w:val="22"/>
          <w:szCs w:val="22"/>
        </w:rPr>
      </w:pPr>
      <w:r w:rsidRPr="00536B38">
        <w:rPr>
          <w:sz w:val="22"/>
          <w:szCs w:val="22"/>
        </w:rPr>
        <w:t>Personal integrity, honesty, and respect for others as demon</w:t>
      </w:r>
      <w:r w:rsidR="00EE4F72" w:rsidRPr="00536B38">
        <w:rPr>
          <w:sz w:val="22"/>
          <w:szCs w:val="22"/>
        </w:rPr>
        <w:t xml:space="preserve">strated throughout their career; </w:t>
      </w:r>
      <w:r w:rsidR="00EE4F72" w:rsidRPr="00536B38">
        <w:rPr>
          <w:bCs/>
          <w:sz w:val="22"/>
          <w:szCs w:val="22"/>
        </w:rPr>
        <w:t>ability to maintain confidentiality in all aspects of the work environment.</w:t>
      </w:r>
    </w:p>
    <w:p w14:paraId="39E185D6" w14:textId="0663A109" w:rsidR="00FE4F52" w:rsidRPr="00536B38" w:rsidRDefault="00F925CB" w:rsidP="00F925CB">
      <w:pPr>
        <w:pStyle w:val="ListParagraph"/>
        <w:numPr>
          <w:ilvl w:val="0"/>
          <w:numId w:val="5"/>
        </w:numPr>
        <w:rPr>
          <w:sz w:val="22"/>
          <w:szCs w:val="22"/>
        </w:rPr>
      </w:pPr>
      <w:r w:rsidRPr="00134CBA">
        <w:rPr>
          <w:color w:val="000000"/>
          <w:sz w:val="22"/>
          <w:szCs w:val="22"/>
        </w:rPr>
        <w:t>Demonstrated experience with, and commitment to, work that advances race equity and social justice</w:t>
      </w:r>
      <w:r>
        <w:rPr>
          <w:color w:val="000000"/>
          <w:sz w:val="22"/>
          <w:szCs w:val="22"/>
        </w:rPr>
        <w:t>.</w:t>
      </w:r>
      <w:r w:rsidR="0013354E" w:rsidRPr="00536B38">
        <w:rPr>
          <w:sz w:val="22"/>
          <w:szCs w:val="22"/>
        </w:rPr>
        <w:t xml:space="preserve"> Has experience making financial recommendations with a desire to maximize program impact, race equity and social justice. </w:t>
      </w:r>
    </w:p>
    <w:p w14:paraId="0140676A" w14:textId="2041F506" w:rsidR="00EE4F72" w:rsidRPr="00134CBA" w:rsidRDefault="00EE4F72" w:rsidP="00EE4F72">
      <w:pPr>
        <w:widowControl w:val="0"/>
        <w:numPr>
          <w:ilvl w:val="0"/>
          <w:numId w:val="13"/>
        </w:numPr>
        <w:rPr>
          <w:bCs/>
          <w:i/>
          <w:sz w:val="22"/>
          <w:szCs w:val="22"/>
        </w:rPr>
      </w:pPr>
      <w:r w:rsidRPr="00536B38">
        <w:rPr>
          <w:bCs/>
          <w:sz w:val="22"/>
          <w:szCs w:val="22"/>
        </w:rPr>
        <w:t xml:space="preserve">Intermediate experience with Microsoft Office Suite. Advanced skills in Excel and </w:t>
      </w:r>
      <w:r w:rsidR="0013354E" w:rsidRPr="00536B38">
        <w:rPr>
          <w:bCs/>
          <w:sz w:val="22"/>
          <w:szCs w:val="22"/>
        </w:rPr>
        <w:t>Quick</w:t>
      </w:r>
      <w:r w:rsidR="00134CBA">
        <w:rPr>
          <w:bCs/>
          <w:sz w:val="22"/>
          <w:szCs w:val="22"/>
        </w:rPr>
        <w:t>B</w:t>
      </w:r>
      <w:r w:rsidR="0013354E" w:rsidRPr="00536B38">
        <w:rPr>
          <w:bCs/>
          <w:sz w:val="22"/>
          <w:szCs w:val="22"/>
        </w:rPr>
        <w:t>ooks.</w:t>
      </w:r>
    </w:p>
    <w:p w14:paraId="79C0BDE2" w14:textId="26C4E6B3" w:rsidR="00134CBA" w:rsidRPr="00134CBA" w:rsidRDefault="00134CBA" w:rsidP="00134CBA">
      <w:pPr>
        <w:pStyle w:val="ListParagraph"/>
        <w:numPr>
          <w:ilvl w:val="0"/>
          <w:numId w:val="13"/>
        </w:numPr>
      </w:pPr>
      <w:r w:rsidRPr="00134CBA">
        <w:rPr>
          <w:color w:val="000000"/>
          <w:sz w:val="22"/>
          <w:szCs w:val="22"/>
        </w:rPr>
        <w:t>Providence, Pawtucket or Central Falls area resident</w:t>
      </w:r>
      <w:r>
        <w:rPr>
          <w:color w:val="000000"/>
          <w:sz w:val="22"/>
          <w:szCs w:val="22"/>
        </w:rPr>
        <w:t>.</w:t>
      </w:r>
    </w:p>
    <w:p w14:paraId="724183DB" w14:textId="4B655B25" w:rsidR="00134CBA" w:rsidRPr="00134CBA" w:rsidRDefault="00134CBA" w:rsidP="00134CBA">
      <w:pPr>
        <w:pStyle w:val="ListParagraph"/>
        <w:numPr>
          <w:ilvl w:val="0"/>
          <w:numId w:val="13"/>
        </w:numPr>
      </w:pPr>
      <w:r w:rsidRPr="00134CBA">
        <w:rPr>
          <w:color w:val="000000"/>
          <w:sz w:val="22"/>
          <w:szCs w:val="22"/>
        </w:rPr>
        <w:t>Valid driver’s license and clean driving record</w:t>
      </w:r>
      <w:r>
        <w:rPr>
          <w:color w:val="000000"/>
          <w:sz w:val="22"/>
          <w:szCs w:val="22"/>
        </w:rPr>
        <w:t>.</w:t>
      </w:r>
    </w:p>
    <w:p w14:paraId="32E77C3E" w14:textId="1469662A" w:rsidR="00134CBA" w:rsidRPr="00F925CB" w:rsidRDefault="00134CBA" w:rsidP="00F925CB">
      <w:pPr>
        <w:pStyle w:val="ListParagraph"/>
        <w:numPr>
          <w:ilvl w:val="0"/>
          <w:numId w:val="13"/>
        </w:numPr>
      </w:pPr>
      <w:r w:rsidRPr="00134CBA">
        <w:rPr>
          <w:color w:val="000000"/>
          <w:sz w:val="22"/>
          <w:szCs w:val="22"/>
        </w:rPr>
        <w:t xml:space="preserve">Skills in any of the following languages including: Spanish, Swahili, Kinyarwanda/Kirundi, Portuguese, Cape Verdean Creole, Hmong, French, </w:t>
      </w:r>
      <w:proofErr w:type="spellStart"/>
      <w:r w:rsidRPr="00134CBA">
        <w:rPr>
          <w:color w:val="000000"/>
          <w:sz w:val="22"/>
          <w:szCs w:val="22"/>
        </w:rPr>
        <w:t>Kunama</w:t>
      </w:r>
      <w:proofErr w:type="spellEnd"/>
      <w:r w:rsidRPr="00134CBA">
        <w:rPr>
          <w:color w:val="000000"/>
          <w:sz w:val="22"/>
          <w:szCs w:val="22"/>
        </w:rPr>
        <w:t>, Burmese Haitian Creole, Khmer, and Lao. Or any language spoken by under-resourced communities in South Providence, Pawtucket and Central Falls.</w:t>
      </w:r>
    </w:p>
    <w:p w14:paraId="0758BBEE" w14:textId="77777777" w:rsidR="00EE4F72" w:rsidRPr="00536B38" w:rsidRDefault="00EE4F72" w:rsidP="002667E1">
      <w:pPr>
        <w:rPr>
          <w:b/>
          <w:bCs/>
          <w:sz w:val="22"/>
          <w:szCs w:val="22"/>
        </w:rPr>
      </w:pPr>
    </w:p>
    <w:p w14:paraId="407CD5C9" w14:textId="77777777" w:rsidR="00134CBA" w:rsidRPr="00134CBA" w:rsidRDefault="00134CBA" w:rsidP="00134CBA">
      <w:pPr>
        <w:rPr>
          <w:b/>
          <w:bCs/>
          <w:sz w:val="22"/>
          <w:szCs w:val="22"/>
        </w:rPr>
      </w:pPr>
      <w:r w:rsidRPr="00134CBA">
        <w:rPr>
          <w:b/>
          <w:bCs/>
          <w:sz w:val="22"/>
          <w:szCs w:val="22"/>
        </w:rPr>
        <w:t>SCLT welcomes your application even if you do not possess all of the attributes listed above.  The organization values both life and on-the-job experience and we consider these in all hiring decisions.</w:t>
      </w:r>
    </w:p>
    <w:p w14:paraId="432D8005" w14:textId="77777777" w:rsidR="00F925CB" w:rsidRDefault="00F925CB" w:rsidP="00AA4638">
      <w:pPr>
        <w:rPr>
          <w:sz w:val="22"/>
          <w:szCs w:val="22"/>
        </w:rPr>
      </w:pPr>
    </w:p>
    <w:p w14:paraId="7287748F" w14:textId="77777777" w:rsidR="006D1CFF" w:rsidRDefault="00AA4638" w:rsidP="00AA4638">
      <w:pPr>
        <w:rPr>
          <w:sz w:val="22"/>
          <w:szCs w:val="22"/>
        </w:rPr>
      </w:pPr>
      <w:r w:rsidRPr="00AA4638">
        <w:rPr>
          <w:sz w:val="22"/>
          <w:szCs w:val="22"/>
        </w:rPr>
        <w:t xml:space="preserve">While performing the duties of this job, the employee </w:t>
      </w:r>
      <w:r w:rsidR="006D1CFF">
        <w:rPr>
          <w:sz w:val="22"/>
          <w:szCs w:val="22"/>
        </w:rPr>
        <w:t>must have the physical ability to walk to and through properties, the community and regularly attend community and SCLT public meetings and events. Must be able to move heavy objects personally or make sure they are moved by another. Ability to routinely use office equipment work on a computer and work in a busy office environment.</w:t>
      </w:r>
    </w:p>
    <w:p w14:paraId="089F59AE" w14:textId="77777777" w:rsidR="006D1CFF" w:rsidRDefault="006D1CFF" w:rsidP="00AA4638">
      <w:pPr>
        <w:rPr>
          <w:sz w:val="22"/>
          <w:szCs w:val="22"/>
        </w:rPr>
      </w:pPr>
    </w:p>
    <w:p w14:paraId="575158D8" w14:textId="6440304A" w:rsidR="00AA4638" w:rsidRPr="00AA4638" w:rsidRDefault="00F925CB" w:rsidP="00AA4638">
      <w:pPr>
        <w:rPr>
          <w:sz w:val="22"/>
          <w:szCs w:val="22"/>
        </w:rPr>
      </w:pPr>
      <w:r>
        <w:rPr>
          <w:sz w:val="22"/>
          <w:szCs w:val="22"/>
        </w:rPr>
        <w:t xml:space="preserve">This position requires an in-office presence 3-5 days a week. </w:t>
      </w:r>
      <w:r w:rsidR="00AA4638" w:rsidRPr="00AA4638">
        <w:rPr>
          <w:sz w:val="22"/>
          <w:szCs w:val="22"/>
        </w:rPr>
        <w:t xml:space="preserve">Schedule is </w:t>
      </w:r>
      <w:r w:rsidR="00AA4638" w:rsidRPr="00F925CB">
        <w:rPr>
          <w:sz w:val="22"/>
          <w:szCs w:val="22"/>
        </w:rPr>
        <w:t xml:space="preserve">40-hours per week; </w:t>
      </w:r>
      <w:proofErr w:type="gramStart"/>
      <w:r w:rsidR="00AA4638" w:rsidRPr="00F925CB">
        <w:rPr>
          <w:sz w:val="22"/>
          <w:szCs w:val="22"/>
        </w:rPr>
        <w:t>typically</w:t>
      </w:r>
      <w:proofErr w:type="gramEnd"/>
      <w:r w:rsidR="00AA4638" w:rsidRPr="00F925CB">
        <w:rPr>
          <w:sz w:val="22"/>
          <w:szCs w:val="22"/>
        </w:rPr>
        <w:t xml:space="preserve"> during our open business hours of 9 am – 5 pm.</w:t>
      </w:r>
      <w:r w:rsidR="00AA4638" w:rsidRPr="00AA4638">
        <w:rPr>
          <w:sz w:val="22"/>
          <w:szCs w:val="22"/>
        </w:rPr>
        <w:t xml:space="preserve"> Some evening and weekend work is required.</w:t>
      </w:r>
      <w:r w:rsidR="00AA4638" w:rsidRPr="00AA4638">
        <w:rPr>
          <w:i/>
          <w:iCs/>
          <w:sz w:val="22"/>
          <w:szCs w:val="22"/>
        </w:rPr>
        <w:t>  </w:t>
      </w:r>
    </w:p>
    <w:p w14:paraId="66CA3A92" w14:textId="77777777" w:rsidR="00AA4638" w:rsidRPr="00AA4638" w:rsidRDefault="00AA4638" w:rsidP="00AA4638">
      <w:pPr>
        <w:rPr>
          <w:sz w:val="22"/>
          <w:szCs w:val="22"/>
        </w:rPr>
      </w:pPr>
      <w:r w:rsidRPr="00AA4638">
        <w:rPr>
          <w:i/>
          <w:iCs/>
          <w:sz w:val="22"/>
          <w:szCs w:val="22"/>
        </w:rPr>
        <w:t> </w:t>
      </w:r>
    </w:p>
    <w:p w14:paraId="7735E6A6" w14:textId="3A98EEDE" w:rsidR="00AA4638" w:rsidRPr="00AA4638" w:rsidRDefault="00E55AA8" w:rsidP="00AA4638">
      <w:pPr>
        <w:rPr>
          <w:sz w:val="22"/>
          <w:szCs w:val="22"/>
        </w:rPr>
      </w:pPr>
      <w:r>
        <w:rPr>
          <w:rFonts w:eastAsiaTheme="minorHAnsi"/>
          <w:sz w:val="22"/>
          <w:szCs w:val="22"/>
        </w:rPr>
        <w:t xml:space="preserve">SCLT offers a competitive salary and benefits package based on geographical and industry norms as well as the experience level of the selected candidate. </w:t>
      </w:r>
      <w:r w:rsidR="00AA4638" w:rsidRPr="00AA4638">
        <w:rPr>
          <w:sz w:val="22"/>
          <w:szCs w:val="22"/>
        </w:rPr>
        <w:t xml:space="preserve">In addition to paid holidays that occur during your regular work schedule, the position receives </w:t>
      </w:r>
      <w:r w:rsidR="00AA4638">
        <w:rPr>
          <w:sz w:val="22"/>
          <w:szCs w:val="22"/>
        </w:rPr>
        <w:t>22</w:t>
      </w:r>
      <w:r w:rsidR="00AA4638" w:rsidRPr="00AA4638">
        <w:rPr>
          <w:sz w:val="22"/>
          <w:szCs w:val="22"/>
        </w:rPr>
        <w:t xml:space="preserve"> days </w:t>
      </w:r>
      <w:r w:rsidR="00AA4638">
        <w:rPr>
          <w:sz w:val="22"/>
          <w:szCs w:val="22"/>
        </w:rPr>
        <w:t xml:space="preserve">of </w:t>
      </w:r>
      <w:r w:rsidR="00AA4638" w:rsidRPr="00AA4638">
        <w:rPr>
          <w:sz w:val="22"/>
          <w:szCs w:val="22"/>
        </w:rPr>
        <w:t xml:space="preserve">paid </w:t>
      </w:r>
      <w:r w:rsidR="00AA4638">
        <w:rPr>
          <w:sz w:val="22"/>
          <w:szCs w:val="22"/>
        </w:rPr>
        <w:t>time-off (PTO)</w:t>
      </w:r>
      <w:r w:rsidR="00AA4638" w:rsidRPr="00AA4638">
        <w:rPr>
          <w:sz w:val="22"/>
          <w:szCs w:val="22"/>
        </w:rPr>
        <w:t xml:space="preserve">.  </w:t>
      </w:r>
      <w:r>
        <w:rPr>
          <w:rFonts w:eastAsiaTheme="minorHAnsi"/>
          <w:sz w:val="22"/>
          <w:szCs w:val="22"/>
        </w:rPr>
        <w:t>We offer flexible schedules, medical and dental benefits.</w:t>
      </w:r>
    </w:p>
    <w:p w14:paraId="69DE78EB" w14:textId="77777777" w:rsidR="00AA4638" w:rsidRPr="00AA4638" w:rsidRDefault="00AA4638" w:rsidP="00AA4638">
      <w:pPr>
        <w:rPr>
          <w:sz w:val="22"/>
          <w:szCs w:val="22"/>
        </w:rPr>
      </w:pPr>
      <w:r w:rsidRPr="00AA4638">
        <w:rPr>
          <w:sz w:val="22"/>
          <w:szCs w:val="22"/>
        </w:rPr>
        <w:lastRenderedPageBreak/>
        <w:t> </w:t>
      </w:r>
    </w:p>
    <w:p w14:paraId="16D1D113" w14:textId="77777777" w:rsidR="00AA4638" w:rsidRPr="00AA4638" w:rsidRDefault="00AA4638" w:rsidP="00AA4638">
      <w:pPr>
        <w:rPr>
          <w:sz w:val="22"/>
          <w:szCs w:val="22"/>
        </w:rPr>
      </w:pPr>
      <w:r w:rsidRPr="00AA4638">
        <w:rPr>
          <w:sz w:val="22"/>
          <w:szCs w:val="22"/>
        </w:rPr>
        <w:t>SCLT is an equal opportunity employer. We are committed to providing an environment of mutual respect where equal employment opportunities are available to all applicants and teammates without regard to race, color, religion, sex, pregnancy (including childbirth, lactation, and related medical conditions), national origin, age, physical and mental disability, marital status, sexual orientation, gender identity, gender expression, military and veteran status, and any other characteristic protected by applicable law. We are committed to building a team that includes leadership from the communities that we serve and that represents a variety of backgrounds, perspectives, and skills. Bilingual applicants are strongly encouraged – see above list of desired languages.</w:t>
      </w:r>
    </w:p>
    <w:p w14:paraId="0A4E897E" w14:textId="77777777" w:rsidR="00AA4638" w:rsidRPr="00AA4638" w:rsidRDefault="00AA4638" w:rsidP="00AA4638">
      <w:pPr>
        <w:rPr>
          <w:sz w:val="22"/>
          <w:szCs w:val="22"/>
        </w:rPr>
      </w:pPr>
      <w:r w:rsidRPr="00AA4638">
        <w:rPr>
          <w:i/>
          <w:iCs/>
          <w:sz w:val="22"/>
          <w:szCs w:val="22"/>
        </w:rPr>
        <w:t> </w:t>
      </w:r>
    </w:p>
    <w:p w14:paraId="4EE5FAE4" w14:textId="57B12B09" w:rsidR="00AA4638" w:rsidRDefault="00AA4638" w:rsidP="00AA4638">
      <w:pPr>
        <w:rPr>
          <w:sz w:val="22"/>
          <w:szCs w:val="22"/>
        </w:rPr>
      </w:pPr>
      <w:r w:rsidRPr="00AA4638">
        <w:rPr>
          <w:sz w:val="22"/>
          <w:szCs w:val="22"/>
        </w:rPr>
        <w:t xml:space="preserve">Interested candidates should submit a resume and cover letter to </w:t>
      </w:r>
      <w:r>
        <w:rPr>
          <w:sz w:val="22"/>
          <w:szCs w:val="22"/>
        </w:rPr>
        <w:t xml:space="preserve">Margaret DeVos, Executive Director via </w:t>
      </w:r>
      <w:hyperlink r:id="rId8" w:history="1">
        <w:r w:rsidR="00F925CB" w:rsidRPr="00A62098">
          <w:rPr>
            <w:rStyle w:val="Hyperlink"/>
            <w:sz w:val="22"/>
            <w:szCs w:val="22"/>
          </w:rPr>
          <w:t>jobs@southsideclt.org</w:t>
        </w:r>
      </w:hyperlink>
      <w:r w:rsidR="00F925CB">
        <w:rPr>
          <w:sz w:val="22"/>
          <w:szCs w:val="22"/>
        </w:rPr>
        <w:t xml:space="preserve"> by November 19, 2021. </w:t>
      </w:r>
      <w:r w:rsidRPr="00AA4638">
        <w:rPr>
          <w:sz w:val="22"/>
          <w:szCs w:val="22"/>
        </w:rPr>
        <w:t xml:space="preserve">Please </w:t>
      </w:r>
      <w:r>
        <w:rPr>
          <w:sz w:val="22"/>
          <w:szCs w:val="22"/>
        </w:rPr>
        <w:t>type</w:t>
      </w:r>
      <w:r w:rsidRPr="00AA4638">
        <w:rPr>
          <w:sz w:val="22"/>
          <w:szCs w:val="22"/>
        </w:rPr>
        <w:t xml:space="preserve"> </w:t>
      </w:r>
      <w:r>
        <w:rPr>
          <w:sz w:val="22"/>
          <w:szCs w:val="22"/>
        </w:rPr>
        <w:t>“Finance Director application”</w:t>
      </w:r>
      <w:r w:rsidRPr="00AA4638">
        <w:rPr>
          <w:sz w:val="22"/>
          <w:szCs w:val="22"/>
        </w:rPr>
        <w:t xml:space="preserve"> in the subject line of </w:t>
      </w:r>
      <w:r>
        <w:rPr>
          <w:sz w:val="22"/>
          <w:szCs w:val="22"/>
        </w:rPr>
        <w:t>your</w:t>
      </w:r>
      <w:r w:rsidRPr="00AA4638">
        <w:rPr>
          <w:sz w:val="22"/>
          <w:szCs w:val="22"/>
        </w:rPr>
        <w:t xml:space="preserve"> email.</w:t>
      </w:r>
    </w:p>
    <w:p w14:paraId="382CCD56" w14:textId="77777777" w:rsidR="00AA4638" w:rsidRDefault="00AA4638" w:rsidP="00AA4638">
      <w:pPr>
        <w:rPr>
          <w:sz w:val="22"/>
          <w:szCs w:val="22"/>
        </w:rPr>
      </w:pPr>
    </w:p>
    <w:p w14:paraId="185E66D4" w14:textId="245CA212" w:rsidR="004B1D8B" w:rsidRPr="009F7A9E" w:rsidRDefault="004B1D8B" w:rsidP="00AA4638">
      <w:pPr>
        <w:rPr>
          <w:rFonts w:eastAsiaTheme="minorHAnsi"/>
          <w:sz w:val="22"/>
          <w:szCs w:val="22"/>
        </w:rPr>
      </w:pPr>
    </w:p>
    <w:sectPr w:rsidR="004B1D8B" w:rsidRPr="009F7A9E" w:rsidSect="002C61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2E0AA" w14:textId="77777777" w:rsidR="00603847" w:rsidRDefault="00603847" w:rsidP="004B1D8B">
      <w:r>
        <w:separator/>
      </w:r>
    </w:p>
  </w:endnote>
  <w:endnote w:type="continuationSeparator" w:id="0">
    <w:p w14:paraId="477C2FF4" w14:textId="77777777" w:rsidR="00603847" w:rsidRDefault="00603847" w:rsidP="004B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3B76" w14:textId="2820461A" w:rsidR="004B1D8B" w:rsidRPr="004B1D8B" w:rsidRDefault="004B1D8B">
    <w:pPr>
      <w:pStyle w:val="Footer"/>
      <w:rPr>
        <w:sz w:val="18"/>
        <w:szCs w:val="18"/>
      </w:rPr>
    </w:pPr>
    <w:r w:rsidRPr="004B1D8B">
      <w:rPr>
        <w:sz w:val="18"/>
        <w:szCs w:val="18"/>
      </w:rPr>
      <w:tab/>
    </w:r>
    <w:r w:rsidRPr="004B1D8B">
      <w:rPr>
        <w:sz w:val="18"/>
        <w:szCs w:val="18"/>
      </w:rPr>
      <w:tab/>
      <w:t xml:space="preserve">Page </w:t>
    </w:r>
    <w:r w:rsidRPr="004B1D8B">
      <w:rPr>
        <w:sz w:val="18"/>
        <w:szCs w:val="18"/>
      </w:rPr>
      <w:fldChar w:fldCharType="begin"/>
    </w:r>
    <w:r w:rsidRPr="004B1D8B">
      <w:rPr>
        <w:sz w:val="18"/>
        <w:szCs w:val="18"/>
      </w:rPr>
      <w:instrText xml:space="preserve"> PAGE   \* MERGEFORMAT </w:instrText>
    </w:r>
    <w:r w:rsidRPr="004B1D8B">
      <w:rPr>
        <w:sz w:val="18"/>
        <w:szCs w:val="18"/>
      </w:rPr>
      <w:fldChar w:fldCharType="separate"/>
    </w:r>
    <w:r w:rsidR="004119D3">
      <w:rPr>
        <w:noProof/>
        <w:sz w:val="18"/>
        <w:szCs w:val="18"/>
      </w:rPr>
      <w:t>1</w:t>
    </w:r>
    <w:r w:rsidRPr="004B1D8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CDB9" w14:textId="77777777" w:rsidR="00603847" w:rsidRDefault="00603847" w:rsidP="004B1D8B">
      <w:r>
        <w:separator/>
      </w:r>
    </w:p>
  </w:footnote>
  <w:footnote w:type="continuationSeparator" w:id="0">
    <w:p w14:paraId="2A14076D" w14:textId="77777777" w:rsidR="00603847" w:rsidRDefault="00603847" w:rsidP="004B1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9D6"/>
    <w:multiLevelType w:val="hybridMultilevel"/>
    <w:tmpl w:val="4D485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7949"/>
    <w:multiLevelType w:val="hybridMultilevel"/>
    <w:tmpl w:val="5E2C4114"/>
    <w:lvl w:ilvl="0" w:tplc="9A368222">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54C7"/>
    <w:multiLevelType w:val="hybridMultilevel"/>
    <w:tmpl w:val="5046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011E"/>
    <w:multiLevelType w:val="hybridMultilevel"/>
    <w:tmpl w:val="FA54FBFE"/>
    <w:lvl w:ilvl="0" w:tplc="9A368222">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A6C58"/>
    <w:multiLevelType w:val="hybridMultilevel"/>
    <w:tmpl w:val="8388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FF4F69"/>
    <w:multiLevelType w:val="hybridMultilevel"/>
    <w:tmpl w:val="61BE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8726F"/>
    <w:multiLevelType w:val="hybridMultilevel"/>
    <w:tmpl w:val="DD9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44632"/>
    <w:multiLevelType w:val="hybridMultilevel"/>
    <w:tmpl w:val="3C2A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F684B"/>
    <w:multiLevelType w:val="hybridMultilevel"/>
    <w:tmpl w:val="926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B188B"/>
    <w:multiLevelType w:val="hybridMultilevel"/>
    <w:tmpl w:val="892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E0F3E"/>
    <w:multiLevelType w:val="hybridMultilevel"/>
    <w:tmpl w:val="FA90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3BF1"/>
    <w:multiLevelType w:val="hybridMultilevel"/>
    <w:tmpl w:val="97E0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560E3"/>
    <w:multiLevelType w:val="hybridMultilevel"/>
    <w:tmpl w:val="856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61B"/>
    <w:multiLevelType w:val="hybridMultilevel"/>
    <w:tmpl w:val="6EAC5894"/>
    <w:lvl w:ilvl="0" w:tplc="933AC3F8">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CE72134"/>
    <w:multiLevelType w:val="hybridMultilevel"/>
    <w:tmpl w:val="B5FE63AA"/>
    <w:lvl w:ilvl="0" w:tplc="933AC3F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26E4221"/>
    <w:multiLevelType w:val="hybridMultilevel"/>
    <w:tmpl w:val="445A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41817"/>
    <w:multiLevelType w:val="hybridMultilevel"/>
    <w:tmpl w:val="2058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C63BDE"/>
    <w:multiLevelType w:val="hybridMultilevel"/>
    <w:tmpl w:val="DB422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51A97"/>
    <w:multiLevelType w:val="hybridMultilevel"/>
    <w:tmpl w:val="8ED4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45DF6"/>
    <w:multiLevelType w:val="hybridMultilevel"/>
    <w:tmpl w:val="CF7ED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64A19"/>
    <w:multiLevelType w:val="hybridMultilevel"/>
    <w:tmpl w:val="AD589D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03E12"/>
    <w:multiLevelType w:val="hybridMultilevel"/>
    <w:tmpl w:val="F5AC4D5E"/>
    <w:lvl w:ilvl="0" w:tplc="9A368222">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05367"/>
    <w:multiLevelType w:val="multilevel"/>
    <w:tmpl w:val="B0B8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460D06"/>
    <w:multiLevelType w:val="hybridMultilevel"/>
    <w:tmpl w:val="BCE2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370F5C"/>
    <w:multiLevelType w:val="hybridMultilevel"/>
    <w:tmpl w:val="C1E4D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677230"/>
    <w:multiLevelType w:val="hybridMultilevel"/>
    <w:tmpl w:val="F15A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B3656A"/>
    <w:multiLevelType w:val="hybridMultilevel"/>
    <w:tmpl w:val="A8E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97D63"/>
    <w:multiLevelType w:val="hybridMultilevel"/>
    <w:tmpl w:val="24DA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8"/>
  </w:num>
  <w:num w:numId="4">
    <w:abstractNumId w:val="22"/>
  </w:num>
  <w:num w:numId="5">
    <w:abstractNumId w:val="15"/>
  </w:num>
  <w:num w:numId="6">
    <w:abstractNumId w:val="2"/>
  </w:num>
  <w:num w:numId="7">
    <w:abstractNumId w:val="9"/>
  </w:num>
  <w:num w:numId="8">
    <w:abstractNumId w:val="18"/>
  </w:num>
  <w:num w:numId="9">
    <w:abstractNumId w:val="0"/>
  </w:num>
  <w:num w:numId="10">
    <w:abstractNumId w:val="14"/>
  </w:num>
  <w:num w:numId="11">
    <w:abstractNumId w:val="13"/>
  </w:num>
  <w:num w:numId="12">
    <w:abstractNumId w:val="5"/>
  </w:num>
  <w:num w:numId="13">
    <w:abstractNumId w:val="26"/>
  </w:num>
  <w:num w:numId="14">
    <w:abstractNumId w:val="27"/>
  </w:num>
  <w:num w:numId="15">
    <w:abstractNumId w:val="3"/>
  </w:num>
  <w:num w:numId="16">
    <w:abstractNumId w:val="21"/>
  </w:num>
  <w:num w:numId="17">
    <w:abstractNumId w:val="1"/>
  </w:num>
  <w:num w:numId="18">
    <w:abstractNumId w:val="10"/>
  </w:num>
  <w:num w:numId="19">
    <w:abstractNumId w:val="11"/>
  </w:num>
  <w:num w:numId="20">
    <w:abstractNumId w:val="12"/>
  </w:num>
  <w:num w:numId="21">
    <w:abstractNumId w:val="6"/>
  </w:num>
  <w:num w:numId="22">
    <w:abstractNumId w:val="7"/>
  </w:num>
  <w:num w:numId="23">
    <w:abstractNumId w:val="25"/>
  </w:num>
  <w:num w:numId="24">
    <w:abstractNumId w:val="16"/>
  </w:num>
  <w:num w:numId="25">
    <w:abstractNumId w:val="4"/>
  </w:num>
  <w:num w:numId="26">
    <w:abstractNumId w:val="19"/>
  </w:num>
  <w:num w:numId="27">
    <w:abstractNumId w:val="4"/>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D3"/>
    <w:rsid w:val="00011913"/>
    <w:rsid w:val="00012B48"/>
    <w:rsid w:val="00041915"/>
    <w:rsid w:val="00073CC7"/>
    <w:rsid w:val="00090796"/>
    <w:rsid w:val="0009408A"/>
    <w:rsid w:val="00096ADE"/>
    <w:rsid w:val="000C4796"/>
    <w:rsid w:val="000F7557"/>
    <w:rsid w:val="00102306"/>
    <w:rsid w:val="001128FC"/>
    <w:rsid w:val="0013354E"/>
    <w:rsid w:val="00134CBA"/>
    <w:rsid w:val="0016628F"/>
    <w:rsid w:val="0018360F"/>
    <w:rsid w:val="001C4239"/>
    <w:rsid w:val="002506F0"/>
    <w:rsid w:val="002506FC"/>
    <w:rsid w:val="00262F04"/>
    <w:rsid w:val="002667E1"/>
    <w:rsid w:val="002C61BE"/>
    <w:rsid w:val="002F5C51"/>
    <w:rsid w:val="00303AF9"/>
    <w:rsid w:val="003053DB"/>
    <w:rsid w:val="00391945"/>
    <w:rsid w:val="003A1925"/>
    <w:rsid w:val="003E4758"/>
    <w:rsid w:val="003F468F"/>
    <w:rsid w:val="004119D3"/>
    <w:rsid w:val="0044006F"/>
    <w:rsid w:val="00447A63"/>
    <w:rsid w:val="004507BB"/>
    <w:rsid w:val="004B1D8B"/>
    <w:rsid w:val="004F1809"/>
    <w:rsid w:val="00535C41"/>
    <w:rsid w:val="00536B38"/>
    <w:rsid w:val="00551E91"/>
    <w:rsid w:val="00556F0D"/>
    <w:rsid w:val="00580EDF"/>
    <w:rsid w:val="00594B15"/>
    <w:rsid w:val="005B57DE"/>
    <w:rsid w:val="005C5278"/>
    <w:rsid w:val="005D0239"/>
    <w:rsid w:val="005D295E"/>
    <w:rsid w:val="005D3ED2"/>
    <w:rsid w:val="005E633C"/>
    <w:rsid w:val="005E6C41"/>
    <w:rsid w:val="00603847"/>
    <w:rsid w:val="00612FA1"/>
    <w:rsid w:val="006250E5"/>
    <w:rsid w:val="0067625F"/>
    <w:rsid w:val="006A32D0"/>
    <w:rsid w:val="006B68A4"/>
    <w:rsid w:val="006D1CFF"/>
    <w:rsid w:val="006D6D52"/>
    <w:rsid w:val="00701661"/>
    <w:rsid w:val="00785E24"/>
    <w:rsid w:val="007915EA"/>
    <w:rsid w:val="00793CA7"/>
    <w:rsid w:val="007951D3"/>
    <w:rsid w:val="007B2350"/>
    <w:rsid w:val="007D7A8B"/>
    <w:rsid w:val="007F782B"/>
    <w:rsid w:val="0080541B"/>
    <w:rsid w:val="0081391A"/>
    <w:rsid w:val="00830708"/>
    <w:rsid w:val="008422E1"/>
    <w:rsid w:val="00854860"/>
    <w:rsid w:val="00857663"/>
    <w:rsid w:val="00871898"/>
    <w:rsid w:val="00873E1D"/>
    <w:rsid w:val="00875497"/>
    <w:rsid w:val="00893C1C"/>
    <w:rsid w:val="008C191B"/>
    <w:rsid w:val="00900680"/>
    <w:rsid w:val="009135D1"/>
    <w:rsid w:val="00915BF2"/>
    <w:rsid w:val="009263A7"/>
    <w:rsid w:val="00942D6F"/>
    <w:rsid w:val="0095165A"/>
    <w:rsid w:val="009A2735"/>
    <w:rsid w:val="009C60ED"/>
    <w:rsid w:val="009E7C75"/>
    <w:rsid w:val="009F7A9E"/>
    <w:rsid w:val="00A17DF7"/>
    <w:rsid w:val="00A245A9"/>
    <w:rsid w:val="00A27ECF"/>
    <w:rsid w:val="00A32E2F"/>
    <w:rsid w:val="00A426FD"/>
    <w:rsid w:val="00A9179A"/>
    <w:rsid w:val="00AA1705"/>
    <w:rsid w:val="00AA4638"/>
    <w:rsid w:val="00AB4B0D"/>
    <w:rsid w:val="00AB6512"/>
    <w:rsid w:val="00AD39D3"/>
    <w:rsid w:val="00AE25CE"/>
    <w:rsid w:val="00B008B9"/>
    <w:rsid w:val="00B03C87"/>
    <w:rsid w:val="00B57446"/>
    <w:rsid w:val="00B81E51"/>
    <w:rsid w:val="00BF3467"/>
    <w:rsid w:val="00C546D1"/>
    <w:rsid w:val="00C629AE"/>
    <w:rsid w:val="00CE320E"/>
    <w:rsid w:val="00D25009"/>
    <w:rsid w:val="00D46FA5"/>
    <w:rsid w:val="00D554D4"/>
    <w:rsid w:val="00D74F4D"/>
    <w:rsid w:val="00D87E31"/>
    <w:rsid w:val="00DE654E"/>
    <w:rsid w:val="00DF5032"/>
    <w:rsid w:val="00E02F98"/>
    <w:rsid w:val="00E36E10"/>
    <w:rsid w:val="00E422F6"/>
    <w:rsid w:val="00E55AA8"/>
    <w:rsid w:val="00E70185"/>
    <w:rsid w:val="00E83695"/>
    <w:rsid w:val="00E93A92"/>
    <w:rsid w:val="00E950AB"/>
    <w:rsid w:val="00EA6AF9"/>
    <w:rsid w:val="00EB708C"/>
    <w:rsid w:val="00EE4F72"/>
    <w:rsid w:val="00F720EB"/>
    <w:rsid w:val="00F925CB"/>
    <w:rsid w:val="00F94039"/>
    <w:rsid w:val="00F97FDD"/>
    <w:rsid w:val="00FE4F52"/>
    <w:rsid w:val="00FF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4FF3"/>
  <w15:docId w15:val="{EDA29F3D-BBB3-49AB-BE85-4190C051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D3"/>
    <w:pPr>
      <w:ind w:left="720"/>
      <w:contextualSpacing/>
    </w:pPr>
  </w:style>
  <w:style w:type="paragraph" w:styleId="Header">
    <w:name w:val="header"/>
    <w:basedOn w:val="Normal"/>
    <w:link w:val="HeaderChar"/>
    <w:uiPriority w:val="99"/>
    <w:unhideWhenUsed/>
    <w:rsid w:val="004B1D8B"/>
    <w:pPr>
      <w:tabs>
        <w:tab w:val="center" w:pos="4680"/>
        <w:tab w:val="right" w:pos="9360"/>
      </w:tabs>
    </w:pPr>
  </w:style>
  <w:style w:type="character" w:customStyle="1" w:styleId="HeaderChar">
    <w:name w:val="Header Char"/>
    <w:basedOn w:val="DefaultParagraphFont"/>
    <w:link w:val="Header"/>
    <w:uiPriority w:val="99"/>
    <w:rsid w:val="004B1D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1D8B"/>
    <w:pPr>
      <w:tabs>
        <w:tab w:val="center" w:pos="4680"/>
        <w:tab w:val="right" w:pos="9360"/>
      </w:tabs>
    </w:pPr>
  </w:style>
  <w:style w:type="character" w:customStyle="1" w:styleId="FooterChar">
    <w:name w:val="Footer Char"/>
    <w:basedOn w:val="DefaultParagraphFont"/>
    <w:link w:val="Footer"/>
    <w:uiPriority w:val="99"/>
    <w:rsid w:val="004B1D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5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0E5"/>
    <w:rPr>
      <w:rFonts w:ascii="Segoe UI" w:eastAsia="Times New Roman" w:hAnsi="Segoe UI" w:cs="Segoe UI"/>
      <w:sz w:val="18"/>
      <w:szCs w:val="18"/>
    </w:rPr>
  </w:style>
  <w:style w:type="paragraph" w:styleId="PlainText">
    <w:name w:val="Plain Text"/>
    <w:basedOn w:val="Normal"/>
    <w:link w:val="PlainTextChar"/>
    <w:rsid w:val="005D295E"/>
    <w:pPr>
      <w:widowControl w:val="0"/>
      <w:autoSpaceDE w:val="0"/>
      <w:autoSpaceDN w:val="0"/>
      <w:adjustRightInd w:val="0"/>
      <w:spacing w:line="240" w:lineRule="atLeast"/>
    </w:pPr>
    <w:rPr>
      <w:rFonts w:ascii="Courier" w:hAnsi="Courier"/>
      <w:szCs w:val="20"/>
    </w:rPr>
  </w:style>
  <w:style w:type="character" w:customStyle="1" w:styleId="PlainTextChar">
    <w:name w:val="Plain Text Char"/>
    <w:basedOn w:val="DefaultParagraphFont"/>
    <w:link w:val="PlainText"/>
    <w:rsid w:val="005D295E"/>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1C4239"/>
    <w:rPr>
      <w:sz w:val="16"/>
      <w:szCs w:val="16"/>
    </w:rPr>
  </w:style>
  <w:style w:type="paragraph" w:styleId="CommentText">
    <w:name w:val="annotation text"/>
    <w:basedOn w:val="Normal"/>
    <w:link w:val="CommentTextChar"/>
    <w:uiPriority w:val="99"/>
    <w:semiHidden/>
    <w:unhideWhenUsed/>
    <w:rsid w:val="001C4239"/>
    <w:rPr>
      <w:sz w:val="20"/>
      <w:szCs w:val="20"/>
    </w:rPr>
  </w:style>
  <w:style w:type="character" w:customStyle="1" w:styleId="CommentTextChar">
    <w:name w:val="Comment Text Char"/>
    <w:basedOn w:val="DefaultParagraphFont"/>
    <w:link w:val="CommentText"/>
    <w:uiPriority w:val="99"/>
    <w:semiHidden/>
    <w:rsid w:val="001C42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239"/>
    <w:rPr>
      <w:b/>
      <w:bCs/>
    </w:rPr>
  </w:style>
  <w:style w:type="character" w:customStyle="1" w:styleId="CommentSubjectChar">
    <w:name w:val="Comment Subject Char"/>
    <w:basedOn w:val="CommentTextChar"/>
    <w:link w:val="CommentSubject"/>
    <w:uiPriority w:val="99"/>
    <w:semiHidden/>
    <w:rsid w:val="001C423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02306"/>
  </w:style>
  <w:style w:type="character" w:styleId="Hyperlink">
    <w:name w:val="Hyperlink"/>
    <w:basedOn w:val="DefaultParagraphFont"/>
    <w:uiPriority w:val="99"/>
    <w:unhideWhenUsed/>
    <w:rsid w:val="00F925CB"/>
    <w:rPr>
      <w:color w:val="0000FF" w:themeColor="hyperlink"/>
      <w:u w:val="single"/>
    </w:rPr>
  </w:style>
  <w:style w:type="character" w:styleId="UnresolvedMention">
    <w:name w:val="Unresolved Mention"/>
    <w:basedOn w:val="DefaultParagraphFont"/>
    <w:uiPriority w:val="99"/>
    <w:semiHidden/>
    <w:unhideWhenUsed/>
    <w:rsid w:val="00F9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8999">
      <w:bodyDiv w:val="1"/>
      <w:marLeft w:val="0"/>
      <w:marRight w:val="0"/>
      <w:marTop w:val="0"/>
      <w:marBottom w:val="0"/>
      <w:divBdr>
        <w:top w:val="none" w:sz="0" w:space="0" w:color="auto"/>
        <w:left w:val="none" w:sz="0" w:space="0" w:color="auto"/>
        <w:bottom w:val="none" w:sz="0" w:space="0" w:color="auto"/>
        <w:right w:val="none" w:sz="0" w:space="0" w:color="auto"/>
      </w:divBdr>
    </w:div>
    <w:div w:id="248274076">
      <w:bodyDiv w:val="1"/>
      <w:marLeft w:val="0"/>
      <w:marRight w:val="0"/>
      <w:marTop w:val="0"/>
      <w:marBottom w:val="0"/>
      <w:divBdr>
        <w:top w:val="none" w:sz="0" w:space="0" w:color="auto"/>
        <w:left w:val="none" w:sz="0" w:space="0" w:color="auto"/>
        <w:bottom w:val="none" w:sz="0" w:space="0" w:color="auto"/>
        <w:right w:val="none" w:sz="0" w:space="0" w:color="auto"/>
      </w:divBdr>
    </w:div>
    <w:div w:id="265045936">
      <w:bodyDiv w:val="1"/>
      <w:marLeft w:val="0"/>
      <w:marRight w:val="0"/>
      <w:marTop w:val="0"/>
      <w:marBottom w:val="0"/>
      <w:divBdr>
        <w:top w:val="none" w:sz="0" w:space="0" w:color="auto"/>
        <w:left w:val="none" w:sz="0" w:space="0" w:color="auto"/>
        <w:bottom w:val="none" w:sz="0" w:space="0" w:color="auto"/>
        <w:right w:val="none" w:sz="0" w:space="0" w:color="auto"/>
      </w:divBdr>
    </w:div>
    <w:div w:id="406339852">
      <w:bodyDiv w:val="1"/>
      <w:marLeft w:val="0"/>
      <w:marRight w:val="0"/>
      <w:marTop w:val="0"/>
      <w:marBottom w:val="0"/>
      <w:divBdr>
        <w:top w:val="none" w:sz="0" w:space="0" w:color="auto"/>
        <w:left w:val="none" w:sz="0" w:space="0" w:color="auto"/>
        <w:bottom w:val="none" w:sz="0" w:space="0" w:color="auto"/>
        <w:right w:val="none" w:sz="0" w:space="0" w:color="auto"/>
      </w:divBdr>
    </w:div>
    <w:div w:id="513227378">
      <w:bodyDiv w:val="1"/>
      <w:marLeft w:val="0"/>
      <w:marRight w:val="0"/>
      <w:marTop w:val="0"/>
      <w:marBottom w:val="0"/>
      <w:divBdr>
        <w:top w:val="none" w:sz="0" w:space="0" w:color="auto"/>
        <w:left w:val="none" w:sz="0" w:space="0" w:color="auto"/>
        <w:bottom w:val="none" w:sz="0" w:space="0" w:color="auto"/>
        <w:right w:val="none" w:sz="0" w:space="0" w:color="auto"/>
      </w:divBdr>
    </w:div>
    <w:div w:id="1021516908">
      <w:bodyDiv w:val="1"/>
      <w:marLeft w:val="0"/>
      <w:marRight w:val="0"/>
      <w:marTop w:val="0"/>
      <w:marBottom w:val="0"/>
      <w:divBdr>
        <w:top w:val="none" w:sz="0" w:space="0" w:color="auto"/>
        <w:left w:val="none" w:sz="0" w:space="0" w:color="auto"/>
        <w:bottom w:val="none" w:sz="0" w:space="0" w:color="auto"/>
        <w:right w:val="none" w:sz="0" w:space="0" w:color="auto"/>
      </w:divBdr>
    </w:div>
    <w:div w:id="1264266830">
      <w:bodyDiv w:val="1"/>
      <w:marLeft w:val="0"/>
      <w:marRight w:val="0"/>
      <w:marTop w:val="0"/>
      <w:marBottom w:val="0"/>
      <w:divBdr>
        <w:top w:val="none" w:sz="0" w:space="0" w:color="auto"/>
        <w:left w:val="none" w:sz="0" w:space="0" w:color="auto"/>
        <w:bottom w:val="none" w:sz="0" w:space="0" w:color="auto"/>
        <w:right w:val="none" w:sz="0" w:space="0" w:color="auto"/>
      </w:divBdr>
    </w:div>
    <w:div w:id="1350990315">
      <w:bodyDiv w:val="1"/>
      <w:marLeft w:val="0"/>
      <w:marRight w:val="0"/>
      <w:marTop w:val="0"/>
      <w:marBottom w:val="0"/>
      <w:divBdr>
        <w:top w:val="none" w:sz="0" w:space="0" w:color="auto"/>
        <w:left w:val="none" w:sz="0" w:space="0" w:color="auto"/>
        <w:bottom w:val="none" w:sz="0" w:space="0" w:color="auto"/>
        <w:right w:val="none" w:sz="0" w:space="0" w:color="auto"/>
      </w:divBdr>
    </w:div>
    <w:div w:id="1468935638">
      <w:bodyDiv w:val="1"/>
      <w:marLeft w:val="0"/>
      <w:marRight w:val="0"/>
      <w:marTop w:val="0"/>
      <w:marBottom w:val="0"/>
      <w:divBdr>
        <w:top w:val="none" w:sz="0" w:space="0" w:color="auto"/>
        <w:left w:val="none" w:sz="0" w:space="0" w:color="auto"/>
        <w:bottom w:val="none" w:sz="0" w:space="0" w:color="auto"/>
        <w:right w:val="none" w:sz="0" w:space="0" w:color="auto"/>
      </w:divBdr>
    </w:div>
    <w:div w:id="1516067403">
      <w:bodyDiv w:val="1"/>
      <w:marLeft w:val="0"/>
      <w:marRight w:val="0"/>
      <w:marTop w:val="0"/>
      <w:marBottom w:val="0"/>
      <w:divBdr>
        <w:top w:val="none" w:sz="0" w:space="0" w:color="auto"/>
        <w:left w:val="none" w:sz="0" w:space="0" w:color="auto"/>
        <w:bottom w:val="none" w:sz="0" w:space="0" w:color="auto"/>
        <w:right w:val="none" w:sz="0" w:space="0" w:color="auto"/>
      </w:divBdr>
    </w:div>
    <w:div w:id="1648316338">
      <w:bodyDiv w:val="1"/>
      <w:marLeft w:val="0"/>
      <w:marRight w:val="0"/>
      <w:marTop w:val="0"/>
      <w:marBottom w:val="0"/>
      <w:divBdr>
        <w:top w:val="none" w:sz="0" w:space="0" w:color="auto"/>
        <w:left w:val="none" w:sz="0" w:space="0" w:color="auto"/>
        <w:bottom w:val="none" w:sz="0" w:space="0" w:color="auto"/>
        <w:right w:val="none" w:sz="0" w:space="0" w:color="auto"/>
      </w:divBdr>
    </w:div>
    <w:div w:id="1811165771">
      <w:bodyDiv w:val="1"/>
      <w:marLeft w:val="0"/>
      <w:marRight w:val="0"/>
      <w:marTop w:val="0"/>
      <w:marBottom w:val="0"/>
      <w:divBdr>
        <w:top w:val="none" w:sz="0" w:space="0" w:color="auto"/>
        <w:left w:val="none" w:sz="0" w:space="0" w:color="auto"/>
        <w:bottom w:val="none" w:sz="0" w:space="0" w:color="auto"/>
        <w:right w:val="none" w:sz="0" w:space="0" w:color="auto"/>
      </w:divBdr>
    </w:div>
    <w:div w:id="21364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outhsideclt.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Butler</dc:creator>
  <cp:keywords/>
  <dc:description/>
  <cp:lastModifiedBy>Microsoft Office User</cp:lastModifiedBy>
  <cp:revision>2</cp:revision>
  <cp:lastPrinted>2019-09-16T20:58:00Z</cp:lastPrinted>
  <dcterms:created xsi:type="dcterms:W3CDTF">2021-10-20T19:47:00Z</dcterms:created>
  <dcterms:modified xsi:type="dcterms:W3CDTF">2021-10-20T19:47:00Z</dcterms:modified>
</cp:coreProperties>
</file>